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B041E" w14:textId="77777777" w:rsidR="00177B99" w:rsidRPr="00FB1F5A" w:rsidRDefault="00177B99" w:rsidP="00FB1F5A">
      <w:pPr>
        <w:jc w:val="center"/>
        <w:rPr>
          <w:rFonts w:ascii="Segoe Print" w:hAnsi="Segoe Print" w:cs="Tahoma"/>
          <w:sz w:val="36"/>
          <w:szCs w:val="22"/>
        </w:rPr>
      </w:pPr>
    </w:p>
    <w:p w14:paraId="2E19E098" w14:textId="77777777" w:rsidR="005013FA" w:rsidRPr="00FB1F5A" w:rsidRDefault="005013FA" w:rsidP="00FB1F5A">
      <w:pPr>
        <w:jc w:val="center"/>
        <w:rPr>
          <w:rFonts w:ascii="Segoe Print" w:hAnsi="Segoe Print" w:cs="Tahoma"/>
          <w:sz w:val="36"/>
          <w:szCs w:val="22"/>
        </w:rPr>
      </w:pPr>
    </w:p>
    <w:p w14:paraId="31C9FE10" w14:textId="77777777" w:rsidR="005013FA" w:rsidRPr="00FB1F5A" w:rsidRDefault="005013FA" w:rsidP="00FB1F5A">
      <w:pPr>
        <w:jc w:val="center"/>
        <w:rPr>
          <w:rFonts w:ascii="Segoe Print" w:hAnsi="Segoe Print" w:cs="Tahoma"/>
          <w:sz w:val="36"/>
          <w:szCs w:val="22"/>
        </w:rPr>
      </w:pPr>
    </w:p>
    <w:p w14:paraId="2D24734C" w14:textId="77777777" w:rsidR="005013FA" w:rsidRPr="00FB1F5A" w:rsidRDefault="005013FA" w:rsidP="00FB1F5A">
      <w:pPr>
        <w:jc w:val="center"/>
        <w:rPr>
          <w:rFonts w:ascii="Segoe Print" w:hAnsi="Segoe Print" w:cs="Tahoma"/>
          <w:sz w:val="36"/>
          <w:szCs w:val="22"/>
        </w:rPr>
      </w:pPr>
    </w:p>
    <w:p w14:paraId="6A67E906" w14:textId="77777777" w:rsidR="00177B99" w:rsidRPr="00FB1F5A" w:rsidRDefault="00622A16" w:rsidP="00FB1F5A">
      <w:pPr>
        <w:jc w:val="center"/>
        <w:rPr>
          <w:rFonts w:ascii="Segoe Print" w:hAnsi="Segoe Print" w:cs="Tahoma"/>
          <w:b/>
          <w:sz w:val="56"/>
          <w:szCs w:val="22"/>
          <w:lang w:val="es-ES_tradnl"/>
        </w:rPr>
      </w:pPr>
      <w:r w:rsidRPr="00FB1F5A">
        <w:rPr>
          <w:rFonts w:ascii="Segoe Print" w:hAnsi="Segoe Print"/>
          <w:b/>
          <w:sz w:val="44"/>
        </w:rPr>
        <w:t xml:space="preserve">Procedimiento Control Y Aceptación Materias Primas Y Productos  </w:t>
      </w:r>
    </w:p>
    <w:p w14:paraId="2F6370C9" w14:textId="77777777" w:rsidR="00177B99" w:rsidRPr="00FB1F5A" w:rsidRDefault="00177B99" w:rsidP="00FB1F5A">
      <w:pPr>
        <w:jc w:val="center"/>
        <w:rPr>
          <w:rFonts w:ascii="Segoe Print" w:hAnsi="Segoe Print" w:cs="Tahoma"/>
          <w:b/>
          <w:sz w:val="22"/>
          <w:szCs w:val="22"/>
          <w:lang w:val="es-ES_tradnl"/>
        </w:rPr>
      </w:pPr>
    </w:p>
    <w:p w14:paraId="14EA8E30" w14:textId="77777777" w:rsidR="00177B99" w:rsidRPr="00FB1F5A" w:rsidRDefault="00177B99" w:rsidP="00FB1F5A">
      <w:pPr>
        <w:jc w:val="center"/>
        <w:rPr>
          <w:rFonts w:ascii="Segoe Print" w:hAnsi="Segoe Print" w:cs="Tahoma"/>
          <w:b/>
          <w:sz w:val="22"/>
          <w:szCs w:val="22"/>
          <w:lang w:val="es-ES_tradnl"/>
        </w:rPr>
      </w:pPr>
    </w:p>
    <w:p w14:paraId="055D7FA3" w14:textId="77777777" w:rsidR="00177B99" w:rsidRPr="00FB1F5A" w:rsidRDefault="00177B99" w:rsidP="00FB1F5A">
      <w:pPr>
        <w:jc w:val="center"/>
        <w:rPr>
          <w:rFonts w:ascii="Segoe Print" w:hAnsi="Segoe Print" w:cs="Tahoma"/>
          <w:b/>
          <w:sz w:val="22"/>
          <w:szCs w:val="22"/>
          <w:lang w:val="es-ES_tradnl"/>
        </w:rPr>
      </w:pPr>
    </w:p>
    <w:p w14:paraId="6EF64C88" w14:textId="77777777" w:rsidR="00177B99" w:rsidRPr="00FB1F5A" w:rsidRDefault="00177B99" w:rsidP="00FB1F5A">
      <w:pPr>
        <w:jc w:val="center"/>
        <w:rPr>
          <w:rFonts w:ascii="Segoe Print" w:hAnsi="Segoe Print" w:cs="Tahoma"/>
          <w:b/>
          <w:sz w:val="22"/>
          <w:szCs w:val="22"/>
          <w:lang w:val="es-ES_tradnl"/>
        </w:rPr>
      </w:pPr>
    </w:p>
    <w:p w14:paraId="79E2DFB5" w14:textId="77777777" w:rsidR="005013FA" w:rsidRPr="00FB1F5A" w:rsidRDefault="005013FA" w:rsidP="00FB1F5A">
      <w:pPr>
        <w:jc w:val="center"/>
        <w:rPr>
          <w:rFonts w:ascii="Segoe Print" w:hAnsi="Segoe Print" w:cs="Tahoma"/>
          <w:b/>
          <w:sz w:val="22"/>
          <w:szCs w:val="22"/>
          <w:lang w:val="es-ES_tradnl"/>
        </w:rPr>
      </w:pPr>
    </w:p>
    <w:p w14:paraId="0FAD2EF3" w14:textId="77777777" w:rsidR="005013FA" w:rsidRPr="00FB1F5A" w:rsidRDefault="005013FA" w:rsidP="00FB1F5A">
      <w:pPr>
        <w:jc w:val="center"/>
        <w:rPr>
          <w:rFonts w:ascii="Segoe Print" w:hAnsi="Segoe Print" w:cs="Tahoma"/>
          <w:b/>
          <w:sz w:val="22"/>
          <w:szCs w:val="22"/>
          <w:lang w:val="es-ES_tradnl"/>
        </w:rPr>
      </w:pPr>
    </w:p>
    <w:p w14:paraId="01EECE10" w14:textId="77777777" w:rsidR="00177B99" w:rsidRPr="00FB1F5A" w:rsidRDefault="00177B99" w:rsidP="00FB1F5A">
      <w:pPr>
        <w:jc w:val="center"/>
        <w:rPr>
          <w:rFonts w:ascii="Segoe Print" w:hAnsi="Segoe Print" w:cs="Tahoma"/>
          <w:sz w:val="22"/>
          <w:szCs w:val="22"/>
          <w:u w:val="single"/>
          <w:lang w:val="es-ES_tradnl"/>
        </w:rPr>
      </w:pPr>
    </w:p>
    <w:p w14:paraId="4163EE9D" w14:textId="77777777" w:rsidR="00177B99" w:rsidRPr="00FB1F5A" w:rsidRDefault="00177B99" w:rsidP="00FB1F5A">
      <w:pPr>
        <w:jc w:val="center"/>
        <w:rPr>
          <w:rFonts w:ascii="Segoe Print" w:hAnsi="Segoe Print" w:cs="Tahoma"/>
          <w:sz w:val="22"/>
          <w:szCs w:val="22"/>
          <w:u w:val="single"/>
          <w:lang w:val="es-ES_tradnl"/>
        </w:rPr>
      </w:pPr>
    </w:p>
    <w:p w14:paraId="31C5DCB9" w14:textId="77777777" w:rsidR="009414A6" w:rsidRPr="00FB1F5A" w:rsidRDefault="009414A6" w:rsidP="00FB1F5A">
      <w:pPr>
        <w:jc w:val="center"/>
        <w:rPr>
          <w:rFonts w:ascii="Segoe Print" w:hAnsi="Segoe Print" w:cs="Tahoma"/>
          <w:sz w:val="22"/>
          <w:szCs w:val="22"/>
          <w:u w:val="single"/>
          <w:lang w:val="es-ES_tradnl"/>
        </w:rPr>
      </w:pPr>
    </w:p>
    <w:p w14:paraId="0EB16DF7" w14:textId="77777777" w:rsidR="009414A6" w:rsidRPr="00FB1F5A" w:rsidRDefault="009414A6" w:rsidP="00FB1F5A">
      <w:pPr>
        <w:jc w:val="center"/>
        <w:rPr>
          <w:rFonts w:ascii="Segoe Print" w:hAnsi="Segoe Print" w:cs="Tahoma"/>
          <w:sz w:val="22"/>
          <w:szCs w:val="22"/>
          <w:u w:val="single"/>
          <w:lang w:val="es-ES_tradn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85"/>
        <w:gridCol w:w="3582"/>
      </w:tblGrid>
      <w:tr w:rsidR="00622A16" w:rsidRPr="00FB1F5A" w14:paraId="21D2A89B" w14:textId="77777777" w:rsidTr="00D90914">
        <w:trPr>
          <w:jc w:val="center"/>
        </w:trPr>
        <w:tc>
          <w:tcPr>
            <w:tcW w:w="4085" w:type="dxa"/>
            <w:shd w:val="clear" w:color="auto" w:fill="D9D9D9"/>
          </w:tcPr>
          <w:p w14:paraId="47D45E84" w14:textId="77777777" w:rsidR="00622A16" w:rsidRPr="00FB1F5A" w:rsidRDefault="00622A16" w:rsidP="00FB1F5A">
            <w:pPr>
              <w:jc w:val="center"/>
              <w:rPr>
                <w:rFonts w:ascii="Segoe Print" w:hAnsi="Segoe Print" w:cs="Tahoma"/>
                <w:b/>
                <w:sz w:val="20"/>
              </w:rPr>
            </w:pPr>
            <w:r w:rsidRPr="00FB1F5A">
              <w:rPr>
                <w:rFonts w:ascii="Segoe Print" w:hAnsi="Segoe Print" w:cs="Tahoma"/>
                <w:b/>
                <w:sz w:val="20"/>
                <w:szCs w:val="22"/>
              </w:rPr>
              <w:t>Editado por</w:t>
            </w:r>
          </w:p>
        </w:tc>
        <w:tc>
          <w:tcPr>
            <w:tcW w:w="3582" w:type="dxa"/>
            <w:shd w:val="clear" w:color="auto" w:fill="D9D9D9"/>
          </w:tcPr>
          <w:p w14:paraId="393ADA3A" w14:textId="77777777" w:rsidR="00622A16" w:rsidRPr="00FB1F5A" w:rsidRDefault="00622A16" w:rsidP="00FB1F5A">
            <w:pPr>
              <w:jc w:val="center"/>
              <w:rPr>
                <w:rFonts w:ascii="Segoe Print" w:hAnsi="Segoe Print" w:cs="Tahoma"/>
                <w:b/>
                <w:sz w:val="20"/>
              </w:rPr>
            </w:pPr>
            <w:r w:rsidRPr="00FB1F5A">
              <w:rPr>
                <w:rFonts w:ascii="Segoe Print" w:hAnsi="Segoe Print" w:cs="Tahoma"/>
                <w:b/>
                <w:sz w:val="20"/>
                <w:szCs w:val="22"/>
              </w:rPr>
              <w:t>Revisado y aprobado por</w:t>
            </w:r>
          </w:p>
        </w:tc>
      </w:tr>
      <w:tr w:rsidR="00622A16" w:rsidRPr="00FB1F5A" w14:paraId="45230D34" w14:textId="77777777" w:rsidTr="00D90914">
        <w:trPr>
          <w:jc w:val="center"/>
        </w:trPr>
        <w:tc>
          <w:tcPr>
            <w:tcW w:w="4085" w:type="dxa"/>
            <w:tcBorders>
              <w:bottom w:val="dotted" w:sz="4" w:space="0" w:color="auto"/>
            </w:tcBorders>
          </w:tcPr>
          <w:p w14:paraId="299B0B5E" w14:textId="79EEF622" w:rsidR="00622A16" w:rsidRPr="00FB1F5A" w:rsidRDefault="00622A16" w:rsidP="00FB1F5A">
            <w:pPr>
              <w:jc w:val="center"/>
              <w:rPr>
                <w:rFonts w:ascii="Segoe Print" w:hAnsi="Segoe Print" w:cs="Tahoma"/>
                <w:b/>
                <w:sz w:val="20"/>
              </w:rPr>
            </w:pPr>
            <w:r w:rsidRPr="00FB1F5A">
              <w:rPr>
                <w:rFonts w:ascii="Segoe Print" w:hAnsi="Segoe Print" w:cs="Tahoma"/>
                <w:sz w:val="20"/>
                <w:szCs w:val="22"/>
              </w:rPr>
              <w:t>Lorena González Díaz</w:t>
            </w:r>
            <w:r w:rsidR="00D90914">
              <w:rPr>
                <w:rFonts w:ascii="Segoe Print" w:hAnsi="Segoe Print" w:cs="Tahoma"/>
                <w:sz w:val="20"/>
                <w:szCs w:val="22"/>
              </w:rPr>
              <w:t>/SMM</w:t>
            </w:r>
          </w:p>
        </w:tc>
        <w:tc>
          <w:tcPr>
            <w:tcW w:w="3582" w:type="dxa"/>
            <w:tcBorders>
              <w:bottom w:val="dotted" w:sz="4" w:space="0" w:color="auto"/>
            </w:tcBorders>
          </w:tcPr>
          <w:p w14:paraId="3C0FCC72" w14:textId="2C13B581" w:rsidR="00622A16" w:rsidRPr="00FB1F5A" w:rsidRDefault="00D90914" w:rsidP="00FB1F5A">
            <w:pPr>
              <w:jc w:val="center"/>
              <w:rPr>
                <w:rFonts w:ascii="Segoe Print" w:hAnsi="Segoe Print" w:cs="Tahoma"/>
                <w:sz w:val="20"/>
              </w:rPr>
            </w:pPr>
            <w:r>
              <w:rPr>
                <w:rFonts w:ascii="Segoe Print" w:hAnsi="Segoe Print" w:cs="Tahoma"/>
                <w:sz w:val="20"/>
                <w:szCs w:val="22"/>
              </w:rPr>
              <w:t xml:space="preserve"> </w:t>
            </w:r>
          </w:p>
        </w:tc>
      </w:tr>
      <w:tr w:rsidR="00622A16" w:rsidRPr="00FB1F5A" w14:paraId="47284022" w14:textId="77777777" w:rsidTr="00D90914">
        <w:trPr>
          <w:jc w:val="center"/>
        </w:trPr>
        <w:tc>
          <w:tcPr>
            <w:tcW w:w="4085" w:type="dxa"/>
            <w:tcBorders>
              <w:top w:val="dotted" w:sz="4" w:space="0" w:color="auto"/>
            </w:tcBorders>
          </w:tcPr>
          <w:p w14:paraId="6CBE4AEC" w14:textId="77777777" w:rsidR="00622A16" w:rsidRPr="00FB1F5A" w:rsidRDefault="00622A16" w:rsidP="00FB1F5A">
            <w:pPr>
              <w:jc w:val="center"/>
              <w:rPr>
                <w:rFonts w:ascii="Segoe Print" w:hAnsi="Segoe Print" w:cs="Tahoma"/>
                <w:sz w:val="20"/>
              </w:rPr>
            </w:pPr>
          </w:p>
          <w:p w14:paraId="5B4D2111" w14:textId="77777777" w:rsidR="00622A16" w:rsidRPr="00FB1F5A" w:rsidRDefault="00622A16" w:rsidP="00FB1F5A">
            <w:pPr>
              <w:jc w:val="center"/>
              <w:rPr>
                <w:rFonts w:ascii="Segoe Print" w:hAnsi="Segoe Print" w:cs="Tahoma"/>
                <w:sz w:val="20"/>
              </w:rPr>
            </w:pPr>
          </w:p>
          <w:p w14:paraId="38FA6138" w14:textId="77777777" w:rsidR="00622A16" w:rsidRPr="00FB1F5A" w:rsidRDefault="00622A16" w:rsidP="00FB1F5A">
            <w:pPr>
              <w:jc w:val="center"/>
              <w:rPr>
                <w:rFonts w:ascii="Segoe Print" w:hAnsi="Segoe Print" w:cs="Tahoma"/>
                <w:sz w:val="20"/>
              </w:rPr>
            </w:pPr>
          </w:p>
        </w:tc>
        <w:tc>
          <w:tcPr>
            <w:tcW w:w="3582" w:type="dxa"/>
            <w:tcBorders>
              <w:top w:val="dotted" w:sz="4" w:space="0" w:color="auto"/>
            </w:tcBorders>
          </w:tcPr>
          <w:p w14:paraId="7870653A" w14:textId="77777777" w:rsidR="00622A16" w:rsidRPr="00FB1F5A" w:rsidRDefault="00622A16" w:rsidP="00FB1F5A">
            <w:pPr>
              <w:jc w:val="center"/>
              <w:rPr>
                <w:rFonts w:ascii="Segoe Print" w:hAnsi="Segoe Print" w:cs="Tahoma"/>
                <w:sz w:val="20"/>
              </w:rPr>
            </w:pPr>
          </w:p>
          <w:p w14:paraId="0AE851A4" w14:textId="77777777" w:rsidR="00622A16" w:rsidRPr="00FB1F5A" w:rsidRDefault="00622A16" w:rsidP="00FB1F5A">
            <w:pPr>
              <w:jc w:val="center"/>
              <w:rPr>
                <w:rFonts w:ascii="Segoe Print" w:hAnsi="Segoe Print" w:cs="Tahoma"/>
                <w:sz w:val="20"/>
              </w:rPr>
            </w:pPr>
          </w:p>
          <w:p w14:paraId="0D90C5E4" w14:textId="77777777" w:rsidR="00622A16" w:rsidRPr="00FB1F5A" w:rsidRDefault="00622A16" w:rsidP="00FB1F5A">
            <w:pPr>
              <w:jc w:val="center"/>
              <w:rPr>
                <w:rFonts w:ascii="Segoe Print" w:hAnsi="Segoe Print" w:cs="Tahoma"/>
                <w:sz w:val="20"/>
              </w:rPr>
            </w:pPr>
          </w:p>
          <w:p w14:paraId="06046FFB" w14:textId="77777777" w:rsidR="00622A16" w:rsidRPr="00FB1F5A" w:rsidRDefault="00622A16" w:rsidP="00FB1F5A">
            <w:pPr>
              <w:jc w:val="center"/>
              <w:rPr>
                <w:rFonts w:ascii="Segoe Print" w:hAnsi="Segoe Print" w:cs="Tahoma"/>
                <w:sz w:val="20"/>
              </w:rPr>
            </w:pPr>
          </w:p>
          <w:p w14:paraId="7348B3D7" w14:textId="77777777" w:rsidR="00622A16" w:rsidRPr="00FB1F5A" w:rsidRDefault="00622A16" w:rsidP="00FB1F5A">
            <w:pPr>
              <w:rPr>
                <w:rFonts w:ascii="Segoe Print" w:hAnsi="Segoe Print" w:cs="Tahoma"/>
                <w:sz w:val="20"/>
              </w:rPr>
            </w:pPr>
          </w:p>
        </w:tc>
      </w:tr>
    </w:tbl>
    <w:p w14:paraId="6E312A19" w14:textId="77777777" w:rsidR="00177B99" w:rsidRPr="00FB1F5A" w:rsidRDefault="00177B99" w:rsidP="00FB1F5A">
      <w:pPr>
        <w:jc w:val="center"/>
        <w:rPr>
          <w:rFonts w:ascii="Segoe Print" w:hAnsi="Segoe Print" w:cs="Tahoma"/>
          <w:b/>
          <w:bCs/>
          <w:sz w:val="22"/>
          <w:szCs w:val="22"/>
        </w:rPr>
      </w:pPr>
    </w:p>
    <w:p w14:paraId="6F28E170" w14:textId="77777777" w:rsidR="00177B99" w:rsidRPr="00FB1F5A" w:rsidRDefault="00177B99" w:rsidP="00FB1F5A">
      <w:pPr>
        <w:jc w:val="center"/>
        <w:rPr>
          <w:rFonts w:ascii="Segoe Print" w:hAnsi="Segoe Print" w:cs="Tahoma"/>
          <w:b/>
          <w:bCs/>
          <w:sz w:val="22"/>
          <w:szCs w:val="22"/>
        </w:rPr>
      </w:pPr>
    </w:p>
    <w:p w14:paraId="0E5D764F" w14:textId="77777777" w:rsidR="00865F88" w:rsidRPr="00FB1F5A" w:rsidRDefault="00865F88" w:rsidP="00FB1F5A">
      <w:pPr>
        <w:jc w:val="center"/>
        <w:rPr>
          <w:rFonts w:ascii="Segoe Print" w:hAnsi="Segoe Print" w:cs="Tahoma"/>
          <w:b/>
          <w:bCs/>
          <w:sz w:val="22"/>
          <w:szCs w:val="22"/>
        </w:rPr>
      </w:pPr>
    </w:p>
    <w:p w14:paraId="3290687A" w14:textId="77777777" w:rsidR="00622A16" w:rsidRPr="00FB1F5A" w:rsidRDefault="00622A16" w:rsidP="00FB1F5A">
      <w:pPr>
        <w:jc w:val="center"/>
        <w:rPr>
          <w:rFonts w:ascii="Segoe Print" w:hAnsi="Segoe Print" w:cs="Tahoma"/>
          <w:b/>
          <w:bCs/>
          <w:sz w:val="22"/>
          <w:szCs w:val="22"/>
        </w:rPr>
      </w:pPr>
    </w:p>
    <w:p w14:paraId="6904D780" w14:textId="77777777" w:rsidR="00622A16" w:rsidRPr="00FB1F5A" w:rsidRDefault="00622A16" w:rsidP="00FB1F5A">
      <w:pPr>
        <w:jc w:val="center"/>
        <w:rPr>
          <w:rFonts w:ascii="Segoe Print" w:hAnsi="Segoe Print" w:cs="Tahoma"/>
          <w:b/>
          <w:bCs/>
          <w:sz w:val="22"/>
          <w:szCs w:val="22"/>
        </w:rPr>
      </w:pPr>
    </w:p>
    <w:p w14:paraId="79CC38C4" w14:textId="77777777" w:rsidR="00622A16" w:rsidRPr="00FB1F5A" w:rsidRDefault="00622A16" w:rsidP="00FB1F5A">
      <w:pPr>
        <w:jc w:val="center"/>
        <w:rPr>
          <w:rFonts w:ascii="Segoe Print" w:hAnsi="Segoe Print" w:cs="Tahoma"/>
          <w:b/>
          <w:bCs/>
          <w:sz w:val="22"/>
          <w:szCs w:val="22"/>
        </w:rPr>
      </w:pPr>
    </w:p>
    <w:p w14:paraId="2AAAAD4B" w14:textId="77777777" w:rsidR="00622A16" w:rsidRPr="00FB1F5A" w:rsidRDefault="00622A16" w:rsidP="00FB1F5A">
      <w:pPr>
        <w:jc w:val="center"/>
        <w:rPr>
          <w:rFonts w:ascii="Segoe Print" w:hAnsi="Segoe Print" w:cs="Tahoma"/>
          <w:b/>
          <w:bCs/>
          <w:sz w:val="22"/>
          <w:szCs w:val="22"/>
        </w:rPr>
      </w:pPr>
    </w:p>
    <w:p w14:paraId="70C6D3E9" w14:textId="77777777" w:rsidR="00622A16" w:rsidRPr="00FB1F5A" w:rsidRDefault="00622A16" w:rsidP="00FB1F5A">
      <w:pPr>
        <w:jc w:val="center"/>
        <w:rPr>
          <w:rFonts w:ascii="Segoe Print" w:hAnsi="Segoe Print" w:cs="Tahoma"/>
          <w:b/>
          <w:bCs/>
          <w:sz w:val="22"/>
          <w:szCs w:val="22"/>
        </w:rPr>
      </w:pPr>
    </w:p>
    <w:p w14:paraId="16BC7E4B" w14:textId="77777777" w:rsidR="00622A16" w:rsidRPr="00FB1F5A" w:rsidRDefault="00622A16" w:rsidP="00FB1F5A">
      <w:pPr>
        <w:jc w:val="center"/>
        <w:rPr>
          <w:rFonts w:ascii="Segoe Print" w:hAnsi="Segoe Print" w:cs="Tahoma"/>
          <w:b/>
          <w:bCs/>
          <w:sz w:val="22"/>
          <w:szCs w:val="22"/>
        </w:rPr>
      </w:pPr>
    </w:p>
    <w:p w14:paraId="5845C568" w14:textId="77777777" w:rsidR="00865F88" w:rsidRPr="00FB1F5A" w:rsidRDefault="00865F88" w:rsidP="00FB1F5A">
      <w:pPr>
        <w:pStyle w:val="Style209"/>
        <w:widowControl/>
        <w:numPr>
          <w:ilvl w:val="0"/>
          <w:numId w:val="18"/>
        </w:numPr>
        <w:tabs>
          <w:tab w:val="left" w:pos="163"/>
        </w:tabs>
        <w:jc w:val="both"/>
        <w:rPr>
          <w:rStyle w:val="FontStyle307"/>
          <w:rFonts w:ascii="Segoe Print" w:hAnsi="Segoe Print" w:cs="Tahoma"/>
          <w:lang w:val="es-ES_tradnl" w:eastAsia="es-ES_tradnl"/>
        </w:rPr>
      </w:pPr>
      <w:r w:rsidRPr="00FB1F5A">
        <w:rPr>
          <w:rStyle w:val="FontStyle307"/>
          <w:rFonts w:ascii="Segoe Print" w:hAnsi="Segoe Print" w:cs="Tahoma"/>
          <w:lang w:val="es-ES_tradnl" w:eastAsia="es-ES_tradnl"/>
        </w:rPr>
        <w:t>OBJETO</w:t>
      </w:r>
    </w:p>
    <w:p w14:paraId="07B30F89" w14:textId="77777777" w:rsidR="00865F88" w:rsidRPr="00FB1F5A" w:rsidRDefault="00865F88" w:rsidP="00FB1F5A">
      <w:pPr>
        <w:pStyle w:val="Style209"/>
        <w:widowControl/>
        <w:numPr>
          <w:ilvl w:val="0"/>
          <w:numId w:val="18"/>
        </w:numPr>
        <w:tabs>
          <w:tab w:val="left" w:pos="187"/>
        </w:tabs>
        <w:jc w:val="both"/>
        <w:rPr>
          <w:rStyle w:val="FontStyle307"/>
          <w:rFonts w:ascii="Segoe Print" w:hAnsi="Segoe Print" w:cs="Tahoma"/>
          <w:lang w:val="es-ES_tradnl" w:eastAsia="es-ES_tradnl"/>
        </w:rPr>
      </w:pPr>
      <w:r w:rsidRPr="00FB1F5A">
        <w:rPr>
          <w:rStyle w:val="FontStyle307"/>
          <w:rFonts w:ascii="Segoe Print" w:hAnsi="Segoe Print" w:cs="Tahoma"/>
          <w:lang w:val="es-ES_tradnl" w:eastAsia="es-ES_tradnl"/>
        </w:rPr>
        <w:t>DESARROLLO</w:t>
      </w:r>
    </w:p>
    <w:p w14:paraId="7B67ABB2" w14:textId="77777777" w:rsidR="00865F88" w:rsidRPr="00FB1F5A" w:rsidRDefault="00865F88" w:rsidP="00FB1F5A">
      <w:pPr>
        <w:pStyle w:val="Style148"/>
        <w:widowControl/>
        <w:numPr>
          <w:ilvl w:val="0"/>
          <w:numId w:val="18"/>
        </w:numPr>
        <w:jc w:val="both"/>
        <w:rPr>
          <w:rFonts w:ascii="Segoe Print" w:hAnsi="Segoe Print" w:cs="Tahoma"/>
          <w:b/>
          <w:sz w:val="22"/>
          <w:szCs w:val="22"/>
        </w:rPr>
      </w:pPr>
      <w:r w:rsidRPr="00FB1F5A">
        <w:rPr>
          <w:rFonts w:ascii="Segoe Print" w:hAnsi="Segoe Print" w:cs="Tahoma"/>
          <w:b/>
          <w:sz w:val="22"/>
          <w:szCs w:val="22"/>
        </w:rPr>
        <w:t>ALCANCE</w:t>
      </w:r>
    </w:p>
    <w:p w14:paraId="5332BCF4" w14:textId="77777777" w:rsidR="00622A16" w:rsidRPr="00FB1F5A" w:rsidRDefault="00865F88" w:rsidP="00FB1F5A">
      <w:pPr>
        <w:pStyle w:val="Style148"/>
        <w:widowControl/>
        <w:numPr>
          <w:ilvl w:val="0"/>
          <w:numId w:val="18"/>
        </w:numPr>
        <w:jc w:val="both"/>
        <w:rPr>
          <w:rFonts w:ascii="Segoe Print" w:hAnsi="Segoe Print" w:cs="Tahoma"/>
          <w:b/>
          <w:sz w:val="22"/>
          <w:szCs w:val="22"/>
        </w:rPr>
      </w:pPr>
      <w:r w:rsidRPr="00FB1F5A">
        <w:rPr>
          <w:rFonts w:ascii="Segoe Print" w:hAnsi="Segoe Print" w:cs="Tahoma"/>
          <w:b/>
          <w:sz w:val="22"/>
          <w:szCs w:val="22"/>
        </w:rPr>
        <w:t>RESPONSABILIDADES</w:t>
      </w:r>
    </w:p>
    <w:p w14:paraId="5C87CF0E" w14:textId="77777777" w:rsidR="00865F88" w:rsidRPr="00FB1F5A" w:rsidRDefault="00622A16" w:rsidP="00FB1F5A">
      <w:pPr>
        <w:pStyle w:val="Style148"/>
        <w:widowControl/>
        <w:numPr>
          <w:ilvl w:val="0"/>
          <w:numId w:val="18"/>
        </w:numPr>
        <w:jc w:val="both"/>
        <w:rPr>
          <w:rFonts w:ascii="Segoe Print" w:hAnsi="Segoe Print" w:cs="Tahoma"/>
          <w:b/>
          <w:sz w:val="22"/>
          <w:szCs w:val="22"/>
        </w:rPr>
      </w:pPr>
      <w:r w:rsidRPr="00FB1F5A">
        <w:rPr>
          <w:rFonts w:ascii="Segoe Print" w:hAnsi="Segoe Print"/>
          <w:b/>
        </w:rPr>
        <w:t xml:space="preserve">CONTROL Y ACEPTACIÓN MATERIAS PRIMAS Y PRODUCTOS  </w:t>
      </w:r>
    </w:p>
    <w:p w14:paraId="611F33EF" w14:textId="77777777" w:rsidR="00865F88" w:rsidRPr="00FB1F5A" w:rsidRDefault="00865F88" w:rsidP="00FB1F5A">
      <w:pPr>
        <w:jc w:val="center"/>
        <w:rPr>
          <w:rFonts w:ascii="Segoe Print" w:hAnsi="Segoe Print" w:cs="Tahoma"/>
          <w:b/>
          <w:bCs/>
          <w:sz w:val="22"/>
          <w:szCs w:val="22"/>
        </w:rPr>
      </w:pPr>
    </w:p>
    <w:p w14:paraId="05184E97" w14:textId="77777777" w:rsidR="00865F88" w:rsidRPr="00FB1F5A" w:rsidRDefault="00865F88" w:rsidP="00FB1F5A">
      <w:pPr>
        <w:jc w:val="center"/>
        <w:rPr>
          <w:rFonts w:ascii="Segoe Print" w:hAnsi="Segoe Print" w:cs="Tahoma"/>
          <w:b/>
          <w:bCs/>
          <w:sz w:val="22"/>
          <w:szCs w:val="22"/>
        </w:rPr>
      </w:pPr>
    </w:p>
    <w:p w14:paraId="108BA683" w14:textId="77777777" w:rsidR="00865F88" w:rsidRPr="00FB1F5A" w:rsidRDefault="00865F88" w:rsidP="00FB1F5A">
      <w:pPr>
        <w:jc w:val="center"/>
        <w:rPr>
          <w:rFonts w:ascii="Segoe Print" w:hAnsi="Segoe Print" w:cs="Tahoma"/>
          <w:b/>
          <w:bCs/>
          <w:sz w:val="22"/>
          <w:szCs w:val="22"/>
        </w:rPr>
      </w:pPr>
    </w:p>
    <w:p w14:paraId="587FB725" w14:textId="77777777" w:rsidR="00865F88" w:rsidRPr="00FB1F5A" w:rsidRDefault="00865F88" w:rsidP="00FB1F5A">
      <w:pPr>
        <w:jc w:val="center"/>
        <w:rPr>
          <w:rFonts w:ascii="Segoe Print" w:hAnsi="Segoe Print" w:cs="Tahoma"/>
          <w:b/>
          <w:bCs/>
          <w:sz w:val="22"/>
          <w:szCs w:val="22"/>
        </w:rPr>
      </w:pPr>
    </w:p>
    <w:p w14:paraId="36A1F230" w14:textId="77777777" w:rsidR="00865F88" w:rsidRPr="00FB1F5A" w:rsidRDefault="00865F88" w:rsidP="00FB1F5A">
      <w:pPr>
        <w:jc w:val="center"/>
        <w:rPr>
          <w:rFonts w:ascii="Segoe Print" w:hAnsi="Segoe Print" w:cs="Tahoma"/>
          <w:b/>
          <w:bCs/>
          <w:sz w:val="22"/>
          <w:szCs w:val="22"/>
        </w:rPr>
      </w:pPr>
    </w:p>
    <w:p w14:paraId="7DD4FCEA" w14:textId="77777777" w:rsidR="00865F88" w:rsidRPr="00FB1F5A" w:rsidRDefault="00865F88" w:rsidP="00FB1F5A">
      <w:pPr>
        <w:jc w:val="center"/>
        <w:rPr>
          <w:rFonts w:ascii="Segoe Print" w:hAnsi="Segoe Print" w:cs="Tahoma"/>
          <w:b/>
          <w:bCs/>
          <w:sz w:val="22"/>
          <w:szCs w:val="22"/>
        </w:rPr>
      </w:pPr>
    </w:p>
    <w:p w14:paraId="6EF7A945" w14:textId="77777777" w:rsidR="00865F88" w:rsidRPr="00FB1F5A" w:rsidRDefault="00865F88" w:rsidP="00FB1F5A">
      <w:pPr>
        <w:jc w:val="center"/>
        <w:rPr>
          <w:rFonts w:ascii="Segoe Print" w:hAnsi="Segoe Print" w:cs="Tahoma"/>
          <w:b/>
          <w:bCs/>
          <w:sz w:val="22"/>
          <w:szCs w:val="22"/>
        </w:rPr>
      </w:pPr>
    </w:p>
    <w:tbl>
      <w:tblPr>
        <w:tblW w:w="8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1276"/>
        <w:gridCol w:w="6095"/>
      </w:tblGrid>
      <w:tr w:rsidR="00865F88" w:rsidRPr="00FB1F5A" w14:paraId="43EA3E3C" w14:textId="77777777" w:rsidTr="001B008F">
        <w:trPr>
          <w:jc w:val="center"/>
        </w:trPr>
        <w:tc>
          <w:tcPr>
            <w:tcW w:w="1135" w:type="dxa"/>
            <w:shd w:val="pct10" w:color="auto" w:fill="auto"/>
          </w:tcPr>
          <w:p w14:paraId="2E25BD78" w14:textId="77777777" w:rsidR="00865F88" w:rsidRPr="00FB1F5A" w:rsidRDefault="00865F88" w:rsidP="00FB1F5A">
            <w:pPr>
              <w:pStyle w:val="Prrafodelista"/>
              <w:tabs>
                <w:tab w:val="center" w:pos="4252"/>
                <w:tab w:val="right" w:pos="8504"/>
              </w:tabs>
              <w:ind w:left="0"/>
              <w:jc w:val="center"/>
              <w:rPr>
                <w:rFonts w:ascii="Segoe Print" w:hAnsi="Segoe Print" w:cs="Tahoma"/>
                <w:b/>
                <w:sz w:val="18"/>
              </w:rPr>
            </w:pPr>
            <w:r w:rsidRPr="00FB1F5A">
              <w:rPr>
                <w:rFonts w:ascii="Segoe Print" w:hAnsi="Segoe Print" w:cs="Tahoma"/>
                <w:b/>
                <w:sz w:val="18"/>
              </w:rPr>
              <w:t xml:space="preserve">Revisión </w:t>
            </w:r>
          </w:p>
        </w:tc>
        <w:tc>
          <w:tcPr>
            <w:tcW w:w="1276" w:type="dxa"/>
            <w:shd w:val="pct10" w:color="auto" w:fill="auto"/>
          </w:tcPr>
          <w:p w14:paraId="78E272BE" w14:textId="77777777" w:rsidR="00865F88" w:rsidRPr="00FB1F5A" w:rsidRDefault="00865F88" w:rsidP="00FB1F5A">
            <w:pPr>
              <w:pStyle w:val="Prrafodelista"/>
              <w:tabs>
                <w:tab w:val="center" w:pos="4252"/>
                <w:tab w:val="right" w:pos="8504"/>
              </w:tabs>
              <w:ind w:left="0"/>
              <w:jc w:val="center"/>
              <w:rPr>
                <w:rFonts w:ascii="Segoe Print" w:hAnsi="Segoe Print" w:cs="Tahoma"/>
                <w:b/>
                <w:sz w:val="18"/>
              </w:rPr>
            </w:pPr>
            <w:r w:rsidRPr="00FB1F5A">
              <w:rPr>
                <w:rFonts w:ascii="Segoe Print" w:hAnsi="Segoe Print" w:cs="Tahoma"/>
                <w:b/>
                <w:sz w:val="18"/>
              </w:rPr>
              <w:t>Fecha</w:t>
            </w:r>
          </w:p>
        </w:tc>
        <w:tc>
          <w:tcPr>
            <w:tcW w:w="6095" w:type="dxa"/>
            <w:shd w:val="pct10" w:color="auto" w:fill="auto"/>
          </w:tcPr>
          <w:p w14:paraId="2258CE2C" w14:textId="77777777" w:rsidR="00865F88" w:rsidRPr="00FB1F5A" w:rsidRDefault="00865F88" w:rsidP="00FB1F5A">
            <w:pPr>
              <w:pStyle w:val="Prrafodelista"/>
              <w:tabs>
                <w:tab w:val="center" w:pos="4252"/>
                <w:tab w:val="right" w:pos="8504"/>
              </w:tabs>
              <w:ind w:left="0"/>
              <w:jc w:val="center"/>
              <w:rPr>
                <w:rFonts w:ascii="Segoe Print" w:hAnsi="Segoe Print" w:cs="Tahoma"/>
                <w:b/>
                <w:sz w:val="18"/>
              </w:rPr>
            </w:pPr>
            <w:r w:rsidRPr="00FB1F5A">
              <w:rPr>
                <w:rFonts w:ascii="Segoe Print" w:hAnsi="Segoe Print" w:cs="Tahoma"/>
                <w:b/>
                <w:sz w:val="18"/>
              </w:rPr>
              <w:t xml:space="preserve">Motivo </w:t>
            </w:r>
          </w:p>
        </w:tc>
      </w:tr>
      <w:tr w:rsidR="00865F88" w:rsidRPr="00FB1F5A" w14:paraId="30F327BB" w14:textId="77777777" w:rsidTr="001B008F">
        <w:trPr>
          <w:trHeight w:val="432"/>
          <w:jc w:val="center"/>
        </w:trPr>
        <w:tc>
          <w:tcPr>
            <w:tcW w:w="1135" w:type="dxa"/>
          </w:tcPr>
          <w:p w14:paraId="0C624BE2" w14:textId="77777777" w:rsidR="00865F88" w:rsidRPr="00FB1F5A" w:rsidRDefault="00865F88" w:rsidP="00FB1F5A">
            <w:pPr>
              <w:pStyle w:val="Prrafodelista"/>
              <w:tabs>
                <w:tab w:val="center" w:pos="4252"/>
                <w:tab w:val="right" w:pos="8504"/>
              </w:tabs>
              <w:ind w:left="0"/>
              <w:jc w:val="center"/>
              <w:rPr>
                <w:rFonts w:ascii="Segoe Print" w:hAnsi="Segoe Print" w:cs="Tahoma"/>
                <w:sz w:val="18"/>
              </w:rPr>
            </w:pPr>
            <w:r w:rsidRPr="00FB1F5A">
              <w:rPr>
                <w:rFonts w:ascii="Segoe Print" w:hAnsi="Segoe Print" w:cs="Tahoma"/>
                <w:sz w:val="18"/>
              </w:rPr>
              <w:t>00</w:t>
            </w:r>
          </w:p>
        </w:tc>
        <w:tc>
          <w:tcPr>
            <w:tcW w:w="1276" w:type="dxa"/>
          </w:tcPr>
          <w:p w14:paraId="3205C68A" w14:textId="4226CDBC" w:rsidR="00865F88" w:rsidRPr="00FB1F5A" w:rsidRDefault="009A01D9" w:rsidP="00FB1F5A">
            <w:pPr>
              <w:pStyle w:val="Prrafodelista"/>
              <w:tabs>
                <w:tab w:val="center" w:pos="4252"/>
                <w:tab w:val="right" w:pos="8504"/>
              </w:tabs>
              <w:ind w:left="0"/>
              <w:jc w:val="center"/>
              <w:rPr>
                <w:rFonts w:ascii="Segoe Print" w:hAnsi="Segoe Print" w:cs="Tahoma"/>
                <w:sz w:val="18"/>
              </w:rPr>
            </w:pPr>
            <w:r>
              <w:rPr>
                <w:rFonts w:ascii="Ink Free" w:hAnsi="Ink Free"/>
                <w:sz w:val="16"/>
                <w:lang w:val="es-ES_tradnl"/>
              </w:rPr>
              <w:t>12</w:t>
            </w:r>
            <w:r w:rsidRPr="002E0AEB">
              <w:rPr>
                <w:rFonts w:ascii="Ink Free" w:hAnsi="Ink Free"/>
                <w:sz w:val="16"/>
                <w:lang w:val="es-ES_tradnl"/>
              </w:rPr>
              <w:t>.</w:t>
            </w:r>
            <w:r>
              <w:rPr>
                <w:rFonts w:ascii="Ink Free" w:hAnsi="Ink Free"/>
                <w:sz w:val="16"/>
                <w:lang w:val="es-ES_tradnl"/>
              </w:rPr>
              <w:t>10</w:t>
            </w:r>
            <w:r w:rsidRPr="002E0AEB">
              <w:rPr>
                <w:rFonts w:ascii="Ink Free" w:hAnsi="Ink Free"/>
                <w:sz w:val="16"/>
                <w:lang w:val="es-ES_tradnl"/>
              </w:rPr>
              <w:t>.</w:t>
            </w:r>
            <w:r>
              <w:rPr>
                <w:rFonts w:ascii="Ink Free" w:hAnsi="Ink Free"/>
                <w:sz w:val="16"/>
                <w:lang w:val="es-ES_tradnl"/>
              </w:rPr>
              <w:t>21</w:t>
            </w:r>
          </w:p>
        </w:tc>
        <w:tc>
          <w:tcPr>
            <w:tcW w:w="6095" w:type="dxa"/>
          </w:tcPr>
          <w:p w14:paraId="229E60C5" w14:textId="77777777" w:rsidR="00865F88" w:rsidRPr="00FB1F5A" w:rsidRDefault="00865F88" w:rsidP="00FB1F5A">
            <w:pPr>
              <w:pStyle w:val="Prrafodelista"/>
              <w:tabs>
                <w:tab w:val="center" w:pos="4252"/>
                <w:tab w:val="right" w:pos="8504"/>
              </w:tabs>
              <w:ind w:left="0"/>
              <w:jc w:val="center"/>
              <w:rPr>
                <w:rFonts w:ascii="Segoe Print" w:hAnsi="Segoe Print" w:cs="Tahoma"/>
                <w:sz w:val="18"/>
              </w:rPr>
            </w:pPr>
            <w:r w:rsidRPr="00FB1F5A">
              <w:rPr>
                <w:rFonts w:ascii="Segoe Print" w:hAnsi="Segoe Print" w:cs="Tahoma"/>
                <w:sz w:val="18"/>
              </w:rPr>
              <w:t xml:space="preserve">Inicial </w:t>
            </w:r>
          </w:p>
        </w:tc>
      </w:tr>
      <w:tr w:rsidR="00BA669D" w:rsidRPr="00FB1F5A" w14:paraId="27E6F1E0" w14:textId="77777777" w:rsidTr="00AB6F2E">
        <w:trPr>
          <w:trHeight w:val="794"/>
          <w:jc w:val="center"/>
        </w:trPr>
        <w:tc>
          <w:tcPr>
            <w:tcW w:w="1135" w:type="dxa"/>
          </w:tcPr>
          <w:p w14:paraId="7B47F351" w14:textId="68BC88D6" w:rsidR="00BA669D" w:rsidRPr="00FB1F5A" w:rsidRDefault="00D90914" w:rsidP="00FB1F5A">
            <w:pPr>
              <w:pStyle w:val="Prrafodelista"/>
              <w:tabs>
                <w:tab w:val="center" w:pos="4252"/>
                <w:tab w:val="right" w:pos="8504"/>
              </w:tabs>
              <w:ind w:left="0"/>
              <w:jc w:val="center"/>
              <w:rPr>
                <w:rFonts w:ascii="Segoe Print" w:hAnsi="Segoe Print" w:cs="Tahoma"/>
                <w:sz w:val="18"/>
              </w:rPr>
            </w:pPr>
            <w:r>
              <w:rPr>
                <w:rFonts w:ascii="Segoe Print" w:hAnsi="Segoe Print" w:cs="Tahoma"/>
                <w:sz w:val="18"/>
              </w:rPr>
              <w:t>01</w:t>
            </w:r>
          </w:p>
        </w:tc>
        <w:tc>
          <w:tcPr>
            <w:tcW w:w="1276" w:type="dxa"/>
          </w:tcPr>
          <w:p w14:paraId="124E6815" w14:textId="5FD488CE" w:rsidR="00BA669D" w:rsidRPr="00FB1F5A" w:rsidRDefault="00D90914" w:rsidP="00FB1F5A">
            <w:pPr>
              <w:pStyle w:val="Prrafodelista"/>
              <w:tabs>
                <w:tab w:val="center" w:pos="4252"/>
                <w:tab w:val="right" w:pos="8504"/>
              </w:tabs>
              <w:ind w:left="0"/>
              <w:jc w:val="center"/>
              <w:rPr>
                <w:rFonts w:ascii="Segoe Print" w:hAnsi="Segoe Print" w:cs="Tahoma"/>
                <w:sz w:val="18"/>
              </w:rPr>
            </w:pPr>
            <w:r>
              <w:rPr>
                <w:rFonts w:ascii="Segoe Print" w:hAnsi="Segoe Print" w:cs="Tahoma"/>
                <w:sz w:val="18"/>
              </w:rPr>
              <w:t>1/2/2026</w:t>
            </w:r>
          </w:p>
        </w:tc>
        <w:tc>
          <w:tcPr>
            <w:tcW w:w="6095" w:type="dxa"/>
          </w:tcPr>
          <w:p w14:paraId="64FBB8A1" w14:textId="69433BE8" w:rsidR="00BA669D" w:rsidRPr="00FB1F5A" w:rsidRDefault="00D90914" w:rsidP="00FB1F5A">
            <w:pPr>
              <w:ind w:right="34"/>
              <w:rPr>
                <w:rFonts w:ascii="Segoe Print" w:hAnsi="Segoe Print" w:cs="Tahoma"/>
                <w:sz w:val="18"/>
                <w:szCs w:val="20"/>
              </w:rPr>
            </w:pPr>
            <w:r>
              <w:rPr>
                <w:rFonts w:ascii="Segoe Print" w:hAnsi="Segoe Print" w:cs="Tahoma"/>
                <w:sz w:val="18"/>
                <w:szCs w:val="20"/>
              </w:rPr>
              <w:t>Revisión requisitos homologación /aceptación materias primas</w:t>
            </w:r>
          </w:p>
        </w:tc>
      </w:tr>
      <w:tr w:rsidR="00BA669D" w:rsidRPr="00FB1F5A" w14:paraId="4D67FFB3" w14:textId="77777777" w:rsidTr="001B008F">
        <w:trPr>
          <w:trHeight w:val="794"/>
          <w:jc w:val="center"/>
        </w:trPr>
        <w:tc>
          <w:tcPr>
            <w:tcW w:w="1135" w:type="dxa"/>
          </w:tcPr>
          <w:p w14:paraId="61D9DBBD" w14:textId="77777777" w:rsidR="00BA669D" w:rsidRPr="00FB1F5A" w:rsidRDefault="00BA669D" w:rsidP="00FB1F5A">
            <w:pPr>
              <w:pStyle w:val="Prrafodelista"/>
              <w:tabs>
                <w:tab w:val="center" w:pos="4252"/>
                <w:tab w:val="right" w:pos="8504"/>
              </w:tabs>
              <w:ind w:left="0"/>
              <w:jc w:val="center"/>
              <w:rPr>
                <w:rFonts w:ascii="Segoe Print" w:hAnsi="Segoe Print" w:cs="Tahoma"/>
                <w:sz w:val="18"/>
              </w:rPr>
            </w:pPr>
          </w:p>
        </w:tc>
        <w:tc>
          <w:tcPr>
            <w:tcW w:w="1276" w:type="dxa"/>
          </w:tcPr>
          <w:p w14:paraId="7DCFD8CB" w14:textId="77777777" w:rsidR="00BA669D" w:rsidRPr="00FB1F5A" w:rsidRDefault="00BA669D" w:rsidP="00FB1F5A">
            <w:pPr>
              <w:pStyle w:val="Prrafodelista"/>
              <w:tabs>
                <w:tab w:val="center" w:pos="4252"/>
                <w:tab w:val="right" w:pos="8504"/>
              </w:tabs>
              <w:ind w:left="0"/>
              <w:jc w:val="center"/>
              <w:rPr>
                <w:rFonts w:ascii="Segoe Print" w:hAnsi="Segoe Print" w:cs="Tahoma"/>
                <w:sz w:val="18"/>
              </w:rPr>
            </w:pPr>
          </w:p>
        </w:tc>
        <w:tc>
          <w:tcPr>
            <w:tcW w:w="6095" w:type="dxa"/>
          </w:tcPr>
          <w:p w14:paraId="29BCDC9B" w14:textId="77777777" w:rsidR="00BA669D" w:rsidRPr="00FB1F5A" w:rsidRDefault="00BA669D" w:rsidP="00FB1F5A">
            <w:pPr>
              <w:pStyle w:val="Prrafodelista"/>
              <w:tabs>
                <w:tab w:val="center" w:pos="4252"/>
                <w:tab w:val="right" w:pos="8504"/>
              </w:tabs>
              <w:ind w:left="0"/>
              <w:rPr>
                <w:rFonts w:ascii="Segoe Print" w:hAnsi="Segoe Print" w:cs="Tahoma"/>
                <w:sz w:val="18"/>
              </w:rPr>
            </w:pPr>
          </w:p>
        </w:tc>
      </w:tr>
      <w:tr w:rsidR="00BA669D" w:rsidRPr="00FB1F5A" w14:paraId="2A46AB82" w14:textId="77777777" w:rsidTr="001B008F">
        <w:trPr>
          <w:trHeight w:val="794"/>
          <w:jc w:val="center"/>
        </w:trPr>
        <w:tc>
          <w:tcPr>
            <w:tcW w:w="1135" w:type="dxa"/>
          </w:tcPr>
          <w:p w14:paraId="29C94441" w14:textId="77777777" w:rsidR="00BA669D" w:rsidRPr="00FB1F5A" w:rsidRDefault="00BA669D" w:rsidP="00FB1F5A">
            <w:pPr>
              <w:pStyle w:val="Prrafodelista"/>
              <w:tabs>
                <w:tab w:val="center" w:pos="4252"/>
                <w:tab w:val="right" w:pos="8504"/>
              </w:tabs>
              <w:ind w:left="0"/>
              <w:jc w:val="center"/>
              <w:rPr>
                <w:rFonts w:ascii="Segoe Print" w:hAnsi="Segoe Print" w:cs="Tahoma"/>
                <w:color w:val="0000FF"/>
                <w:sz w:val="18"/>
              </w:rPr>
            </w:pPr>
          </w:p>
        </w:tc>
        <w:tc>
          <w:tcPr>
            <w:tcW w:w="1276" w:type="dxa"/>
          </w:tcPr>
          <w:p w14:paraId="294C3D5E" w14:textId="77777777" w:rsidR="00BA669D" w:rsidRPr="00FB1F5A" w:rsidRDefault="00BA669D" w:rsidP="00FB1F5A">
            <w:pPr>
              <w:pStyle w:val="Prrafodelista"/>
              <w:tabs>
                <w:tab w:val="center" w:pos="4252"/>
                <w:tab w:val="right" w:pos="8504"/>
              </w:tabs>
              <w:ind w:left="0"/>
              <w:jc w:val="center"/>
              <w:rPr>
                <w:rFonts w:ascii="Segoe Print" w:hAnsi="Segoe Print" w:cs="Tahoma"/>
                <w:color w:val="0000FF"/>
                <w:sz w:val="18"/>
              </w:rPr>
            </w:pPr>
          </w:p>
        </w:tc>
        <w:tc>
          <w:tcPr>
            <w:tcW w:w="6095" w:type="dxa"/>
          </w:tcPr>
          <w:p w14:paraId="6CDB0B20" w14:textId="77777777" w:rsidR="00BA669D" w:rsidRPr="00FB1F5A" w:rsidRDefault="00BA669D" w:rsidP="00FB1F5A">
            <w:pPr>
              <w:pStyle w:val="Prrafodelista"/>
              <w:tabs>
                <w:tab w:val="center" w:pos="4252"/>
                <w:tab w:val="right" w:pos="8504"/>
              </w:tabs>
              <w:ind w:left="0"/>
              <w:jc w:val="center"/>
              <w:rPr>
                <w:rFonts w:ascii="Segoe Print" w:hAnsi="Segoe Print" w:cs="Tahoma"/>
                <w:color w:val="0000FF"/>
                <w:sz w:val="18"/>
              </w:rPr>
            </w:pPr>
          </w:p>
        </w:tc>
      </w:tr>
    </w:tbl>
    <w:p w14:paraId="742E6ED1" w14:textId="77777777" w:rsidR="00865F88" w:rsidRPr="00FB1F5A" w:rsidRDefault="00865F88" w:rsidP="00FB1F5A">
      <w:pPr>
        <w:pStyle w:val="Style209"/>
        <w:widowControl/>
        <w:tabs>
          <w:tab w:val="left" w:pos="163"/>
        </w:tabs>
        <w:ind w:left="1080"/>
        <w:jc w:val="both"/>
        <w:rPr>
          <w:rStyle w:val="FontStyle307"/>
          <w:rFonts w:ascii="Segoe Print" w:hAnsi="Segoe Print" w:cs="Tahoma"/>
          <w:lang w:val="es-ES_tradnl" w:eastAsia="es-ES_tradnl"/>
        </w:rPr>
      </w:pPr>
    </w:p>
    <w:p w14:paraId="345E4AE7" w14:textId="77777777" w:rsidR="00865F88" w:rsidRPr="00FB1F5A" w:rsidRDefault="00865F88" w:rsidP="00FB1F5A">
      <w:pPr>
        <w:pStyle w:val="Style209"/>
        <w:widowControl/>
        <w:tabs>
          <w:tab w:val="left" w:pos="163"/>
        </w:tabs>
        <w:ind w:left="1080"/>
        <w:jc w:val="both"/>
        <w:rPr>
          <w:rStyle w:val="FontStyle307"/>
          <w:rFonts w:ascii="Segoe Print" w:hAnsi="Segoe Print" w:cs="Tahoma"/>
          <w:lang w:val="es-ES_tradnl" w:eastAsia="es-ES_tradnl"/>
        </w:rPr>
      </w:pPr>
    </w:p>
    <w:p w14:paraId="206C46E1" w14:textId="77777777" w:rsidR="00865F88" w:rsidRPr="00FB1F5A" w:rsidRDefault="00865F88" w:rsidP="00FB1F5A">
      <w:pPr>
        <w:pStyle w:val="Style209"/>
        <w:widowControl/>
        <w:tabs>
          <w:tab w:val="left" w:pos="163"/>
        </w:tabs>
        <w:ind w:left="1080"/>
        <w:jc w:val="both"/>
        <w:rPr>
          <w:rStyle w:val="FontStyle307"/>
          <w:rFonts w:ascii="Segoe Print" w:hAnsi="Segoe Print" w:cs="Tahoma"/>
          <w:lang w:val="es-ES_tradnl" w:eastAsia="es-ES_tradnl"/>
        </w:rPr>
      </w:pPr>
    </w:p>
    <w:p w14:paraId="74E7D9BC" w14:textId="77777777" w:rsidR="00865F88" w:rsidRPr="00FB1F5A" w:rsidRDefault="00865F88" w:rsidP="00FB1F5A">
      <w:pPr>
        <w:pStyle w:val="Style209"/>
        <w:widowControl/>
        <w:tabs>
          <w:tab w:val="left" w:pos="163"/>
        </w:tabs>
        <w:ind w:left="1080"/>
        <w:jc w:val="both"/>
        <w:rPr>
          <w:rStyle w:val="FontStyle307"/>
          <w:rFonts w:ascii="Segoe Print" w:hAnsi="Segoe Print" w:cs="Tahoma"/>
          <w:lang w:val="es-ES_tradnl" w:eastAsia="es-ES_tradnl"/>
        </w:rPr>
      </w:pPr>
    </w:p>
    <w:p w14:paraId="7D9903BE" w14:textId="77777777" w:rsidR="00865F88" w:rsidRPr="00FB1F5A" w:rsidRDefault="00865F88" w:rsidP="00FB1F5A">
      <w:pPr>
        <w:pStyle w:val="Style209"/>
        <w:widowControl/>
        <w:tabs>
          <w:tab w:val="left" w:pos="163"/>
        </w:tabs>
        <w:ind w:left="1080"/>
        <w:jc w:val="both"/>
        <w:rPr>
          <w:rStyle w:val="FontStyle307"/>
          <w:rFonts w:ascii="Segoe Print" w:hAnsi="Segoe Print" w:cs="Tahoma"/>
          <w:lang w:val="es-ES_tradnl" w:eastAsia="es-ES_tradnl"/>
        </w:rPr>
      </w:pPr>
    </w:p>
    <w:p w14:paraId="7231995D" w14:textId="77777777" w:rsidR="00865F88" w:rsidRPr="00FB1F5A" w:rsidRDefault="00865F88" w:rsidP="00FB1F5A">
      <w:pPr>
        <w:pStyle w:val="Style209"/>
        <w:widowControl/>
        <w:tabs>
          <w:tab w:val="left" w:pos="163"/>
        </w:tabs>
        <w:ind w:left="1080"/>
        <w:jc w:val="both"/>
        <w:rPr>
          <w:rStyle w:val="FontStyle307"/>
          <w:rFonts w:ascii="Segoe Print" w:hAnsi="Segoe Print" w:cs="Tahoma"/>
          <w:lang w:val="es-ES_tradnl" w:eastAsia="es-ES_tradnl"/>
        </w:rPr>
      </w:pPr>
    </w:p>
    <w:p w14:paraId="73D58309" w14:textId="63D105DE" w:rsidR="000C74B6" w:rsidRDefault="000C74B6" w:rsidP="00FB1F5A">
      <w:pPr>
        <w:pStyle w:val="Style209"/>
        <w:widowControl/>
        <w:tabs>
          <w:tab w:val="left" w:pos="163"/>
        </w:tabs>
        <w:ind w:left="1080"/>
        <w:jc w:val="both"/>
        <w:rPr>
          <w:rStyle w:val="FontStyle307"/>
          <w:rFonts w:ascii="Segoe Print" w:hAnsi="Segoe Print" w:cs="Tahoma"/>
          <w:lang w:val="es-ES_tradnl" w:eastAsia="es-ES_tradnl"/>
        </w:rPr>
      </w:pPr>
    </w:p>
    <w:p w14:paraId="64DB0750" w14:textId="41B476F5" w:rsidR="00FB1F5A" w:rsidRDefault="00FB1F5A" w:rsidP="00FB1F5A">
      <w:pPr>
        <w:pStyle w:val="Style209"/>
        <w:widowControl/>
        <w:tabs>
          <w:tab w:val="left" w:pos="163"/>
        </w:tabs>
        <w:ind w:left="1080"/>
        <w:jc w:val="both"/>
        <w:rPr>
          <w:rStyle w:val="FontStyle307"/>
          <w:rFonts w:ascii="Segoe Print" w:hAnsi="Segoe Print" w:cs="Tahoma"/>
          <w:lang w:val="es-ES_tradnl" w:eastAsia="es-ES_tradnl"/>
        </w:rPr>
      </w:pPr>
    </w:p>
    <w:p w14:paraId="43446840" w14:textId="32603186" w:rsidR="00FB1F5A" w:rsidRDefault="00FB1F5A" w:rsidP="00FB1F5A">
      <w:pPr>
        <w:pStyle w:val="Style209"/>
        <w:widowControl/>
        <w:tabs>
          <w:tab w:val="left" w:pos="163"/>
        </w:tabs>
        <w:ind w:left="1080"/>
        <w:jc w:val="both"/>
        <w:rPr>
          <w:rStyle w:val="FontStyle307"/>
          <w:rFonts w:ascii="Segoe Print" w:hAnsi="Segoe Print" w:cs="Tahoma"/>
          <w:lang w:val="es-ES_tradnl" w:eastAsia="es-ES_tradnl"/>
        </w:rPr>
      </w:pPr>
    </w:p>
    <w:p w14:paraId="2F58A617" w14:textId="76E893F9" w:rsidR="00FB1F5A" w:rsidRDefault="00FB1F5A" w:rsidP="00FB1F5A">
      <w:pPr>
        <w:pStyle w:val="Style209"/>
        <w:widowControl/>
        <w:tabs>
          <w:tab w:val="left" w:pos="163"/>
        </w:tabs>
        <w:ind w:left="1080"/>
        <w:jc w:val="both"/>
        <w:rPr>
          <w:rStyle w:val="FontStyle307"/>
          <w:rFonts w:ascii="Segoe Print" w:hAnsi="Segoe Print" w:cs="Tahoma"/>
          <w:lang w:val="es-ES_tradnl" w:eastAsia="es-ES_tradnl"/>
        </w:rPr>
      </w:pPr>
    </w:p>
    <w:p w14:paraId="5381AC92" w14:textId="30C63348" w:rsidR="00FB1F5A" w:rsidRDefault="00FB1F5A" w:rsidP="00FB1F5A">
      <w:pPr>
        <w:pStyle w:val="Style209"/>
        <w:widowControl/>
        <w:tabs>
          <w:tab w:val="left" w:pos="163"/>
        </w:tabs>
        <w:ind w:left="1080"/>
        <w:jc w:val="both"/>
        <w:rPr>
          <w:rStyle w:val="FontStyle307"/>
          <w:rFonts w:ascii="Segoe Print" w:hAnsi="Segoe Print" w:cs="Tahoma"/>
          <w:lang w:val="es-ES_tradnl" w:eastAsia="es-ES_tradnl"/>
        </w:rPr>
      </w:pPr>
    </w:p>
    <w:p w14:paraId="3EAA2D9E" w14:textId="77777777" w:rsidR="00FB1F5A" w:rsidRPr="00FB1F5A" w:rsidRDefault="00FB1F5A" w:rsidP="00FB1F5A">
      <w:pPr>
        <w:pStyle w:val="Style209"/>
        <w:widowControl/>
        <w:tabs>
          <w:tab w:val="left" w:pos="163"/>
        </w:tabs>
        <w:ind w:left="1080"/>
        <w:jc w:val="both"/>
        <w:rPr>
          <w:rStyle w:val="FontStyle307"/>
          <w:rFonts w:ascii="Segoe Print" w:hAnsi="Segoe Print" w:cs="Tahoma"/>
          <w:lang w:val="es-ES_tradnl" w:eastAsia="es-ES_tradnl"/>
        </w:rPr>
      </w:pPr>
    </w:p>
    <w:p w14:paraId="6110F305" w14:textId="77777777" w:rsidR="00865F88" w:rsidRPr="00FB1F5A" w:rsidRDefault="00865F88" w:rsidP="00FB1F5A">
      <w:pPr>
        <w:pStyle w:val="Style209"/>
        <w:widowControl/>
        <w:tabs>
          <w:tab w:val="left" w:pos="163"/>
        </w:tabs>
        <w:ind w:left="1080"/>
        <w:jc w:val="both"/>
        <w:rPr>
          <w:rStyle w:val="FontStyle307"/>
          <w:rFonts w:ascii="Segoe Print" w:hAnsi="Segoe Print" w:cs="Tahoma"/>
          <w:lang w:val="es-ES_tradnl" w:eastAsia="es-ES_tradnl"/>
        </w:rPr>
      </w:pPr>
    </w:p>
    <w:p w14:paraId="6247DF4E" w14:textId="77777777" w:rsidR="00622A16" w:rsidRPr="00FB1F5A" w:rsidRDefault="00622A16" w:rsidP="00FB1F5A">
      <w:pPr>
        <w:pStyle w:val="Style209"/>
        <w:widowControl/>
        <w:tabs>
          <w:tab w:val="left" w:pos="163"/>
        </w:tabs>
        <w:ind w:left="1080"/>
        <w:jc w:val="both"/>
        <w:rPr>
          <w:rStyle w:val="FontStyle307"/>
          <w:rFonts w:ascii="Segoe Print" w:hAnsi="Segoe Print" w:cs="Tahoma"/>
          <w:lang w:val="es-ES_tradnl" w:eastAsia="es-ES_tradnl"/>
        </w:rPr>
      </w:pPr>
    </w:p>
    <w:p w14:paraId="7A4EA107" w14:textId="77777777" w:rsidR="00622A16" w:rsidRPr="00FB1F5A" w:rsidRDefault="00622A16" w:rsidP="00FB1F5A">
      <w:pPr>
        <w:pStyle w:val="Style209"/>
        <w:widowControl/>
        <w:tabs>
          <w:tab w:val="left" w:pos="163"/>
        </w:tabs>
        <w:ind w:left="1080"/>
        <w:jc w:val="both"/>
        <w:rPr>
          <w:rStyle w:val="FontStyle307"/>
          <w:rFonts w:ascii="Segoe Print" w:hAnsi="Segoe Print" w:cs="Tahoma"/>
          <w:lang w:val="es-ES_tradnl" w:eastAsia="es-ES_tradnl"/>
        </w:rPr>
      </w:pPr>
    </w:p>
    <w:p w14:paraId="358486C0" w14:textId="77777777" w:rsidR="009F5979" w:rsidRPr="00FB1F5A" w:rsidRDefault="009F5979" w:rsidP="00FB1F5A">
      <w:pPr>
        <w:pStyle w:val="Style209"/>
        <w:widowControl/>
        <w:numPr>
          <w:ilvl w:val="0"/>
          <w:numId w:val="11"/>
        </w:numPr>
        <w:tabs>
          <w:tab w:val="left" w:pos="163"/>
        </w:tabs>
        <w:jc w:val="both"/>
        <w:rPr>
          <w:rStyle w:val="FontStyle307"/>
          <w:rFonts w:ascii="Segoe Print" w:hAnsi="Segoe Print" w:cs="Tahoma"/>
          <w:lang w:val="es-ES_tradnl" w:eastAsia="es-ES_tradnl"/>
        </w:rPr>
      </w:pPr>
      <w:r w:rsidRPr="00FB1F5A">
        <w:rPr>
          <w:rStyle w:val="FontStyle307"/>
          <w:rFonts w:ascii="Segoe Print" w:hAnsi="Segoe Print" w:cs="Tahoma"/>
          <w:lang w:val="es-ES_tradnl" w:eastAsia="es-ES_tradnl"/>
        </w:rPr>
        <w:t>OBJETO</w:t>
      </w:r>
    </w:p>
    <w:p w14:paraId="38323B4F" w14:textId="77777777" w:rsidR="009F5979" w:rsidRPr="00FB1F5A" w:rsidRDefault="009F5979" w:rsidP="00FB1F5A">
      <w:pPr>
        <w:pStyle w:val="Style88"/>
        <w:widowControl/>
        <w:jc w:val="both"/>
        <w:rPr>
          <w:rStyle w:val="FontStyle308"/>
          <w:rFonts w:ascii="Segoe Print" w:hAnsi="Segoe Print" w:cs="Tahoma"/>
          <w:lang w:val="es-ES_tradnl" w:eastAsia="es-ES_tradnl"/>
        </w:rPr>
      </w:pPr>
      <w:r w:rsidRPr="00FB1F5A">
        <w:rPr>
          <w:rStyle w:val="FontStyle308"/>
          <w:rFonts w:ascii="Segoe Print" w:hAnsi="Segoe Print" w:cs="Tahoma"/>
          <w:lang w:val="es-ES_tradnl" w:eastAsia="es-ES_tradnl"/>
        </w:rPr>
        <w:t>Del estado de los alimentos que se adquieran dependerá en gran medida la salubridad del producto final.</w:t>
      </w:r>
    </w:p>
    <w:p w14:paraId="7A1A0B14" w14:textId="77777777" w:rsidR="005013FA" w:rsidRPr="00FB1F5A" w:rsidRDefault="009F5979" w:rsidP="00FB1F5A">
      <w:pPr>
        <w:pStyle w:val="Style88"/>
        <w:widowControl/>
        <w:jc w:val="both"/>
        <w:rPr>
          <w:rStyle w:val="FontStyle308"/>
          <w:rFonts w:ascii="Segoe Print" w:hAnsi="Segoe Print" w:cs="Tahoma"/>
          <w:lang w:val="es-ES_tradnl" w:eastAsia="es-ES_tradnl"/>
        </w:rPr>
      </w:pPr>
      <w:r w:rsidRPr="00FB1F5A">
        <w:rPr>
          <w:rStyle w:val="FontStyle308"/>
          <w:rFonts w:ascii="Segoe Print" w:hAnsi="Segoe Print" w:cs="Tahoma"/>
          <w:lang w:val="es-ES_tradnl" w:eastAsia="es-ES_tradnl"/>
        </w:rPr>
        <w:t xml:space="preserve">La aplicación </w:t>
      </w:r>
      <w:r w:rsidR="000C74B6" w:rsidRPr="00FB1F5A">
        <w:rPr>
          <w:rStyle w:val="FontStyle308"/>
          <w:rFonts w:ascii="Segoe Print" w:hAnsi="Segoe Print" w:cs="Tahoma"/>
          <w:lang w:val="es-ES_tradnl" w:eastAsia="es-ES_tradnl"/>
        </w:rPr>
        <w:t>del presente procedimiento</w:t>
      </w:r>
      <w:r w:rsidRPr="00FB1F5A">
        <w:rPr>
          <w:rStyle w:val="FontStyle308"/>
          <w:rFonts w:ascii="Segoe Print" w:hAnsi="Segoe Print" w:cs="Tahoma"/>
          <w:lang w:val="es-ES_tradnl" w:eastAsia="es-ES_tradnl"/>
        </w:rPr>
        <w:t xml:space="preserve"> pretende asegurar que todos los alimentos</w:t>
      </w:r>
      <w:r w:rsidR="005013FA" w:rsidRPr="00FB1F5A">
        <w:rPr>
          <w:rStyle w:val="FontStyle308"/>
          <w:rFonts w:ascii="Segoe Print" w:hAnsi="Segoe Print" w:cs="Tahoma"/>
          <w:lang w:val="es-ES_tradnl" w:eastAsia="es-ES_tradnl"/>
        </w:rPr>
        <w:t xml:space="preserve"> incluidos </w:t>
      </w:r>
      <w:r w:rsidRPr="00FB1F5A">
        <w:rPr>
          <w:rStyle w:val="FontStyle308"/>
          <w:rFonts w:ascii="Segoe Print" w:hAnsi="Segoe Print" w:cs="Tahoma"/>
          <w:lang w:val="es-ES_tradnl" w:eastAsia="es-ES_tradnl"/>
        </w:rPr>
        <w:t>en el establecimiento cumplan con sus correspondientes reglamentaciones técnico-sanitarias y quede garantizada de este modo la calidad higiénica de las materias primas</w:t>
      </w:r>
      <w:r w:rsidR="000C74B6" w:rsidRPr="00FB1F5A">
        <w:rPr>
          <w:rStyle w:val="FontStyle308"/>
          <w:rFonts w:ascii="Segoe Print" w:hAnsi="Segoe Print" w:cs="Tahoma"/>
          <w:lang w:val="es-ES_tradnl" w:eastAsia="es-ES_tradnl"/>
        </w:rPr>
        <w:t xml:space="preserve"> y productos  adquirido</w:t>
      </w:r>
      <w:r w:rsidRPr="00FB1F5A">
        <w:rPr>
          <w:rStyle w:val="FontStyle308"/>
          <w:rFonts w:ascii="Segoe Print" w:hAnsi="Segoe Print" w:cs="Tahoma"/>
          <w:lang w:val="es-ES_tradnl" w:eastAsia="es-ES_tradnl"/>
        </w:rPr>
        <w:t>s.</w:t>
      </w:r>
    </w:p>
    <w:p w14:paraId="5428061C" w14:textId="77777777" w:rsidR="007F57A7" w:rsidRPr="00FB1F5A" w:rsidRDefault="007F57A7" w:rsidP="00FB1F5A">
      <w:pPr>
        <w:pStyle w:val="Style88"/>
        <w:widowControl/>
        <w:jc w:val="both"/>
        <w:rPr>
          <w:rStyle w:val="FontStyle308"/>
          <w:rFonts w:ascii="Segoe Print" w:hAnsi="Segoe Print" w:cs="Tahoma"/>
          <w:lang w:val="es-ES_tradnl" w:eastAsia="es-ES_tradnl"/>
        </w:rPr>
      </w:pPr>
    </w:p>
    <w:p w14:paraId="1E7F4627" w14:textId="77777777" w:rsidR="009F5979" w:rsidRPr="00FB1F5A" w:rsidRDefault="009F5979" w:rsidP="00FB1F5A">
      <w:pPr>
        <w:pStyle w:val="Style209"/>
        <w:widowControl/>
        <w:numPr>
          <w:ilvl w:val="0"/>
          <w:numId w:val="11"/>
        </w:numPr>
        <w:tabs>
          <w:tab w:val="left" w:pos="187"/>
        </w:tabs>
        <w:jc w:val="both"/>
        <w:rPr>
          <w:rStyle w:val="FontStyle307"/>
          <w:rFonts w:ascii="Segoe Print" w:hAnsi="Segoe Print" w:cs="Tahoma"/>
          <w:lang w:val="es-ES_tradnl" w:eastAsia="es-ES_tradnl"/>
        </w:rPr>
      </w:pPr>
      <w:r w:rsidRPr="00FB1F5A">
        <w:rPr>
          <w:rStyle w:val="FontStyle307"/>
          <w:rFonts w:ascii="Segoe Print" w:hAnsi="Segoe Print" w:cs="Tahoma"/>
          <w:lang w:val="es-ES_tradnl" w:eastAsia="es-ES_tradnl"/>
        </w:rPr>
        <w:t xml:space="preserve"> DESARROLLO</w:t>
      </w:r>
    </w:p>
    <w:p w14:paraId="13B301D0" w14:textId="77777777" w:rsidR="009F5979" w:rsidRPr="00FB1F5A" w:rsidRDefault="009F5979" w:rsidP="00FB1F5A">
      <w:pPr>
        <w:pStyle w:val="Style88"/>
        <w:widowControl/>
        <w:jc w:val="both"/>
        <w:rPr>
          <w:rStyle w:val="FontStyle308"/>
          <w:rFonts w:ascii="Segoe Print" w:hAnsi="Segoe Print" w:cs="Tahoma"/>
          <w:lang w:val="es-ES_tradnl" w:eastAsia="es-ES_tradnl"/>
        </w:rPr>
      </w:pPr>
      <w:r w:rsidRPr="00FB1F5A">
        <w:rPr>
          <w:rStyle w:val="FontStyle308"/>
          <w:rFonts w:ascii="Segoe Print" w:hAnsi="Segoe Print" w:cs="Tahoma"/>
          <w:lang w:val="es-ES_tradnl" w:eastAsia="es-ES_tradnl"/>
        </w:rPr>
        <w:t>Los principios básicos del sistema de control de recepción de materias primas a seguir son:</w:t>
      </w:r>
    </w:p>
    <w:p w14:paraId="55595284" w14:textId="5E6D9E1C" w:rsidR="009F5979" w:rsidRDefault="009F5979" w:rsidP="00076E38">
      <w:pPr>
        <w:pStyle w:val="Style240"/>
        <w:widowControl/>
        <w:tabs>
          <w:tab w:val="left" w:pos="336"/>
        </w:tabs>
        <w:spacing w:line="240" w:lineRule="auto"/>
        <w:ind w:firstLine="0"/>
        <w:jc w:val="both"/>
        <w:rPr>
          <w:rStyle w:val="FontStyle308"/>
          <w:rFonts w:ascii="Segoe Print" w:hAnsi="Segoe Print" w:cs="Tahoma"/>
          <w:lang w:val="es-ES_tradnl" w:eastAsia="es-ES_tradnl"/>
        </w:rPr>
      </w:pPr>
      <w:r w:rsidRPr="00FB1F5A">
        <w:rPr>
          <w:rStyle w:val="FontStyle308"/>
          <w:rFonts w:ascii="Segoe Print" w:hAnsi="Segoe Print" w:cs="Tahoma"/>
          <w:lang w:val="es-ES_tradnl" w:eastAsia="es-ES_tradnl"/>
        </w:rPr>
        <w:t>Todo proveedor</w:t>
      </w:r>
      <w:r w:rsidR="00584237">
        <w:rPr>
          <w:rStyle w:val="FontStyle308"/>
          <w:rFonts w:ascii="Segoe Print" w:hAnsi="Segoe Print" w:cs="Tahoma"/>
          <w:lang w:val="es-ES_tradnl" w:eastAsia="es-ES_tradnl"/>
        </w:rPr>
        <w:t xml:space="preserve"> </w:t>
      </w:r>
      <w:r w:rsidR="00584237" w:rsidRPr="00584237">
        <w:rPr>
          <w:rStyle w:val="FontStyle308"/>
          <w:rFonts w:ascii="Segoe Print" w:hAnsi="Segoe Print" w:cs="Tahoma"/>
          <w:color w:val="EE0000"/>
          <w:lang w:val="es-ES_tradnl" w:eastAsia="es-ES_tradnl"/>
        </w:rPr>
        <w:t>DE MATERIA PRIMA/ENVASES</w:t>
      </w:r>
      <w:r w:rsidRPr="00584237">
        <w:rPr>
          <w:rStyle w:val="FontStyle308"/>
          <w:rFonts w:ascii="Segoe Print" w:hAnsi="Segoe Print" w:cs="Tahoma"/>
          <w:color w:val="EE0000"/>
          <w:lang w:val="es-ES_tradnl" w:eastAsia="es-ES_tradnl"/>
        </w:rPr>
        <w:t xml:space="preserve"> </w:t>
      </w:r>
      <w:r w:rsidRPr="00FB1F5A">
        <w:rPr>
          <w:rStyle w:val="FontStyle308"/>
          <w:rFonts w:ascii="Segoe Print" w:hAnsi="Segoe Print" w:cs="Tahoma"/>
          <w:lang w:val="es-ES_tradnl" w:eastAsia="es-ES_tradnl"/>
        </w:rPr>
        <w:t xml:space="preserve">debe disponer de RGSA en vigor o autorización sanitaria correspondiente </w:t>
      </w:r>
    </w:p>
    <w:p w14:paraId="7DDD8B84" w14:textId="7B3376C6" w:rsidR="00D90914" w:rsidRPr="00076E38" w:rsidRDefault="00584237" w:rsidP="00FB1F5A">
      <w:pPr>
        <w:pStyle w:val="Style240"/>
        <w:widowControl/>
        <w:numPr>
          <w:ilvl w:val="0"/>
          <w:numId w:val="9"/>
        </w:numPr>
        <w:tabs>
          <w:tab w:val="left" w:pos="336"/>
        </w:tabs>
        <w:spacing w:line="240" w:lineRule="auto"/>
        <w:ind w:left="336"/>
        <w:jc w:val="both"/>
        <w:rPr>
          <w:rStyle w:val="FontStyle308"/>
          <w:rFonts w:ascii="Segoe Print" w:hAnsi="Segoe Print" w:cs="Tahoma"/>
          <w:color w:val="EE0000"/>
          <w:lang w:val="es-ES_tradnl" w:eastAsia="es-ES_tradnl"/>
        </w:rPr>
      </w:pPr>
      <w:r w:rsidRPr="00076E38">
        <w:rPr>
          <w:rStyle w:val="FontStyle308"/>
          <w:rFonts w:ascii="Segoe Print" w:hAnsi="Segoe Print" w:cs="Tahoma"/>
          <w:color w:val="EE0000"/>
          <w:lang w:val="es-ES_tradnl" w:eastAsia="es-ES_tradnl"/>
        </w:rPr>
        <w:t xml:space="preserve">Debe firmar un acuerdo entre las partes, donde declaren las Buenas </w:t>
      </w:r>
      <w:proofErr w:type="gramStart"/>
      <w:r w:rsidRPr="00076E38">
        <w:rPr>
          <w:rStyle w:val="FontStyle308"/>
          <w:rFonts w:ascii="Segoe Print" w:hAnsi="Segoe Print" w:cs="Tahoma"/>
          <w:color w:val="EE0000"/>
          <w:lang w:val="es-ES_tradnl" w:eastAsia="es-ES_tradnl"/>
        </w:rPr>
        <w:t>prácticas</w:t>
      </w:r>
      <w:proofErr w:type="gramEnd"/>
      <w:r w:rsidRPr="00076E38">
        <w:rPr>
          <w:rStyle w:val="FontStyle308"/>
          <w:rFonts w:ascii="Segoe Print" w:hAnsi="Segoe Print" w:cs="Tahoma"/>
          <w:color w:val="EE0000"/>
          <w:lang w:val="es-ES_tradnl" w:eastAsia="es-ES_tradnl"/>
        </w:rPr>
        <w:t xml:space="preserve"> así como otras declaraciones de interés. </w:t>
      </w:r>
      <w:r w:rsidR="00076E38" w:rsidRPr="00076E38">
        <w:rPr>
          <w:rStyle w:val="FontStyle308"/>
          <w:rFonts w:ascii="Segoe Print" w:hAnsi="Segoe Print" w:cs="Tahoma"/>
          <w:color w:val="EE0000"/>
          <w:lang w:val="es-ES_tradnl" w:eastAsia="es-ES_tradnl"/>
        </w:rPr>
        <w:t xml:space="preserve">En caso de que disponga de certificado GFSI (BRC/IFS) no será necesario. </w:t>
      </w:r>
    </w:p>
    <w:p w14:paraId="0FA08E8F" w14:textId="0C0A4C4F" w:rsidR="00076E38" w:rsidRPr="00076E38" w:rsidRDefault="00076E38" w:rsidP="00FB1F5A">
      <w:pPr>
        <w:pStyle w:val="Style240"/>
        <w:widowControl/>
        <w:numPr>
          <w:ilvl w:val="0"/>
          <w:numId w:val="9"/>
        </w:numPr>
        <w:tabs>
          <w:tab w:val="left" w:pos="336"/>
        </w:tabs>
        <w:spacing w:line="240" w:lineRule="auto"/>
        <w:ind w:left="336"/>
        <w:jc w:val="both"/>
        <w:rPr>
          <w:rStyle w:val="FontStyle308"/>
          <w:rFonts w:ascii="Segoe Print" w:hAnsi="Segoe Print" w:cs="Tahoma"/>
          <w:color w:val="EE0000"/>
          <w:lang w:val="es-ES_tradnl" w:eastAsia="es-ES_tradnl"/>
        </w:rPr>
      </w:pPr>
      <w:r w:rsidRPr="00076E38">
        <w:rPr>
          <w:rStyle w:val="FontStyle308"/>
          <w:rFonts w:ascii="Segoe Print" w:hAnsi="Segoe Print" w:cs="Tahoma"/>
          <w:color w:val="EE0000"/>
          <w:lang w:val="es-ES_tradnl" w:eastAsia="es-ES_tradnl"/>
        </w:rPr>
        <w:t xml:space="preserve">En caso de no ser el fabricante, se realizará un ejercicio de trazabilidad </w:t>
      </w:r>
      <w:proofErr w:type="gramStart"/>
      <w:r w:rsidRPr="00076E38">
        <w:rPr>
          <w:rStyle w:val="FontStyle308"/>
          <w:rFonts w:ascii="Segoe Print" w:hAnsi="Segoe Print" w:cs="Tahoma"/>
          <w:color w:val="EE0000"/>
          <w:lang w:val="es-ES_tradnl" w:eastAsia="es-ES_tradnl"/>
        </w:rPr>
        <w:t>anualmente .</w:t>
      </w:r>
      <w:proofErr w:type="gramEnd"/>
      <w:r w:rsidRPr="00076E38">
        <w:rPr>
          <w:rStyle w:val="FontStyle308"/>
          <w:rFonts w:ascii="Segoe Print" w:hAnsi="Segoe Print" w:cs="Tahoma"/>
          <w:color w:val="EE0000"/>
          <w:lang w:val="es-ES_tradnl" w:eastAsia="es-ES_tradnl"/>
        </w:rPr>
        <w:t xml:space="preserve"> No es necesario si dispone de certificado GFSI (BRC o/y IFS).</w:t>
      </w:r>
    </w:p>
    <w:p w14:paraId="5EBF7681" w14:textId="77777777" w:rsidR="009F5979" w:rsidRPr="00FB1F5A" w:rsidRDefault="009F5979" w:rsidP="00FB1F5A">
      <w:pPr>
        <w:pStyle w:val="Style240"/>
        <w:widowControl/>
        <w:numPr>
          <w:ilvl w:val="0"/>
          <w:numId w:val="9"/>
        </w:numPr>
        <w:tabs>
          <w:tab w:val="left" w:pos="336"/>
        </w:tabs>
        <w:spacing w:line="240" w:lineRule="auto"/>
        <w:ind w:firstLine="0"/>
        <w:jc w:val="both"/>
        <w:rPr>
          <w:rStyle w:val="FontStyle308"/>
          <w:rFonts w:ascii="Segoe Print" w:hAnsi="Segoe Print" w:cs="Tahoma"/>
          <w:lang w:val="es-ES_tradnl" w:eastAsia="es-ES_tradnl"/>
        </w:rPr>
      </w:pPr>
      <w:r w:rsidRPr="00FB1F5A">
        <w:rPr>
          <w:rStyle w:val="FontStyle308"/>
          <w:rFonts w:ascii="Segoe Print" w:hAnsi="Segoe Print" w:cs="Tahoma"/>
          <w:lang w:val="es-ES_tradnl" w:eastAsia="es-ES_tradnl"/>
        </w:rPr>
        <w:t>Se hará una comprobación de:</w:t>
      </w:r>
    </w:p>
    <w:p w14:paraId="723229EC" w14:textId="21A4E5C9" w:rsidR="007F57A7" w:rsidRDefault="009F5979" w:rsidP="00FB1F5A">
      <w:pPr>
        <w:pStyle w:val="Style88"/>
        <w:widowControl/>
        <w:numPr>
          <w:ilvl w:val="0"/>
          <w:numId w:val="13"/>
        </w:numPr>
        <w:jc w:val="both"/>
        <w:rPr>
          <w:rStyle w:val="FontStyle308"/>
          <w:rFonts w:ascii="Segoe Print" w:hAnsi="Segoe Print" w:cs="Tahoma"/>
          <w:lang w:val="es-ES_tradnl" w:eastAsia="es-ES_tradnl"/>
        </w:rPr>
      </w:pPr>
      <w:r w:rsidRPr="00FB1F5A">
        <w:rPr>
          <w:rStyle w:val="FontStyle308"/>
          <w:rFonts w:ascii="Segoe Print" w:hAnsi="Segoe Print" w:cs="Tahoma"/>
          <w:lang w:val="es-ES_tradnl" w:eastAsia="es-ES_tradnl"/>
        </w:rPr>
        <w:t>estado del envase / embalaje y su correcta identificación o  estado del producto (en alimentos sin envasar) o  temperatura del product</w:t>
      </w:r>
      <w:r w:rsidR="007F57A7" w:rsidRPr="00FB1F5A">
        <w:rPr>
          <w:rStyle w:val="FontStyle308"/>
          <w:rFonts w:ascii="Segoe Print" w:hAnsi="Segoe Print" w:cs="Tahoma"/>
          <w:lang w:val="es-ES_tradnl" w:eastAsia="es-ES_tradnl"/>
        </w:rPr>
        <w:t xml:space="preserve">o (en alimentos perecederos) </w:t>
      </w:r>
    </w:p>
    <w:p w14:paraId="4E100C43" w14:textId="7AE7E52E" w:rsidR="00FB1F5A" w:rsidRPr="00FB1F5A" w:rsidRDefault="00FB1F5A" w:rsidP="00FB1F5A">
      <w:pPr>
        <w:pStyle w:val="Style88"/>
        <w:widowControl/>
        <w:numPr>
          <w:ilvl w:val="0"/>
          <w:numId w:val="13"/>
        </w:numPr>
        <w:jc w:val="both"/>
        <w:rPr>
          <w:rStyle w:val="FontStyle308"/>
          <w:rFonts w:ascii="Segoe Print" w:hAnsi="Segoe Print" w:cs="Tahoma"/>
          <w:lang w:val="es-ES_tradnl" w:eastAsia="es-ES_tradnl"/>
        </w:rPr>
      </w:pPr>
      <w:r>
        <w:rPr>
          <w:rStyle w:val="FontStyle308"/>
          <w:rFonts w:ascii="Segoe Print" w:hAnsi="Segoe Print" w:cs="Tahoma"/>
          <w:lang w:val="es-ES_tradnl" w:eastAsia="es-ES_tradnl"/>
        </w:rPr>
        <w:t>Temperatura</w:t>
      </w:r>
    </w:p>
    <w:p w14:paraId="097F34A1" w14:textId="77777777" w:rsidR="009F5979" w:rsidRPr="00FB1F5A" w:rsidRDefault="009F5979" w:rsidP="00FB1F5A">
      <w:pPr>
        <w:pStyle w:val="Style88"/>
        <w:widowControl/>
        <w:numPr>
          <w:ilvl w:val="0"/>
          <w:numId w:val="13"/>
        </w:numPr>
        <w:jc w:val="both"/>
        <w:rPr>
          <w:rStyle w:val="FontStyle308"/>
          <w:rFonts w:ascii="Segoe Print" w:hAnsi="Segoe Print" w:cs="Tahoma"/>
          <w:lang w:val="es-ES_tradnl" w:eastAsia="es-ES_tradnl"/>
        </w:rPr>
      </w:pPr>
      <w:r w:rsidRPr="00FB1F5A">
        <w:rPr>
          <w:rStyle w:val="FontStyle308"/>
          <w:rFonts w:ascii="Segoe Print" w:hAnsi="Segoe Print" w:cs="Tahoma"/>
          <w:lang w:val="es-ES_tradnl" w:eastAsia="es-ES_tradnl"/>
        </w:rPr>
        <w:t>fechas de caducidad o consumo preferente (en alimentos envasados) o  las condiciones de transporte (estado higiénico-sanitario del vehículo de transporte, disponibilidad de ATP en vigor, ...).</w:t>
      </w:r>
    </w:p>
    <w:p w14:paraId="7012BB8F" w14:textId="77777777" w:rsidR="007F57A7" w:rsidRPr="00FB1F5A" w:rsidRDefault="007F57A7" w:rsidP="00FB1F5A">
      <w:pPr>
        <w:pStyle w:val="Style88"/>
        <w:widowControl/>
        <w:numPr>
          <w:ilvl w:val="0"/>
          <w:numId w:val="13"/>
        </w:numPr>
        <w:jc w:val="both"/>
        <w:rPr>
          <w:rStyle w:val="FontStyle308"/>
          <w:rFonts w:ascii="Segoe Print" w:hAnsi="Segoe Print" w:cs="Tahoma"/>
          <w:lang w:val="es-ES_tradnl" w:eastAsia="es-ES_tradnl"/>
        </w:rPr>
      </w:pPr>
      <w:r w:rsidRPr="00FB1F5A">
        <w:rPr>
          <w:rStyle w:val="FontStyle308"/>
          <w:rFonts w:ascii="Segoe Print" w:hAnsi="Segoe Print" w:cs="Tahoma"/>
          <w:lang w:val="es-ES_tradnl" w:eastAsia="es-ES_tradnl"/>
        </w:rPr>
        <w:t>identificación de la materia prima</w:t>
      </w:r>
    </w:p>
    <w:p w14:paraId="19B24A33" w14:textId="77777777" w:rsidR="00423930" w:rsidRPr="00FB1F5A" w:rsidRDefault="00423930" w:rsidP="00FB1F5A">
      <w:pPr>
        <w:pStyle w:val="Style88"/>
        <w:widowControl/>
        <w:numPr>
          <w:ilvl w:val="0"/>
          <w:numId w:val="13"/>
        </w:numPr>
        <w:jc w:val="both"/>
        <w:rPr>
          <w:rStyle w:val="FontStyle308"/>
          <w:rFonts w:ascii="Segoe Print" w:hAnsi="Segoe Print" w:cs="Tahoma"/>
          <w:lang w:val="es-ES_tradnl" w:eastAsia="es-ES_tradnl"/>
        </w:rPr>
      </w:pPr>
      <w:r w:rsidRPr="00FB1F5A">
        <w:rPr>
          <w:rStyle w:val="FontStyle308"/>
          <w:rFonts w:ascii="Segoe Print" w:hAnsi="Segoe Print" w:cs="Tahoma"/>
          <w:lang w:val="es-ES_tradnl" w:eastAsia="es-ES_tradnl"/>
        </w:rPr>
        <w:t>estado del alimento</w:t>
      </w:r>
    </w:p>
    <w:p w14:paraId="67D533B5" w14:textId="77777777" w:rsidR="000C74B6" w:rsidRDefault="000C74B6" w:rsidP="00FB1F5A">
      <w:pPr>
        <w:pStyle w:val="Style88"/>
        <w:widowControl/>
        <w:numPr>
          <w:ilvl w:val="0"/>
          <w:numId w:val="13"/>
        </w:numPr>
        <w:jc w:val="both"/>
        <w:rPr>
          <w:rStyle w:val="FontStyle308"/>
          <w:rFonts w:ascii="Segoe Print" w:hAnsi="Segoe Print" w:cs="Tahoma"/>
          <w:lang w:val="es-ES_tradnl" w:eastAsia="es-ES_tradnl"/>
        </w:rPr>
      </w:pPr>
      <w:r w:rsidRPr="00FB1F5A">
        <w:rPr>
          <w:rStyle w:val="FontStyle308"/>
          <w:rFonts w:ascii="Segoe Print" w:hAnsi="Segoe Print" w:cs="Tahoma"/>
          <w:lang w:val="es-ES_tradnl" w:eastAsia="es-ES_tradnl"/>
        </w:rPr>
        <w:t>etiquetado</w:t>
      </w:r>
    </w:p>
    <w:p w14:paraId="6CF5A36F" w14:textId="77777777" w:rsidR="000705A6" w:rsidRPr="00FB1F5A" w:rsidRDefault="000705A6" w:rsidP="000705A6">
      <w:pPr>
        <w:pStyle w:val="Style240"/>
        <w:widowControl/>
        <w:numPr>
          <w:ilvl w:val="0"/>
          <w:numId w:val="13"/>
        </w:numPr>
        <w:tabs>
          <w:tab w:val="left" w:pos="336"/>
        </w:tabs>
        <w:spacing w:line="240" w:lineRule="auto"/>
        <w:jc w:val="both"/>
        <w:rPr>
          <w:rStyle w:val="FontStyle308"/>
          <w:rFonts w:ascii="Segoe Print" w:hAnsi="Segoe Print" w:cs="Tahoma"/>
          <w:lang w:val="es-ES_tradnl" w:eastAsia="es-ES_tradnl"/>
        </w:rPr>
      </w:pPr>
      <w:r w:rsidRPr="00FB1F5A">
        <w:rPr>
          <w:rStyle w:val="FontStyle308"/>
          <w:rFonts w:ascii="Segoe Print" w:hAnsi="Segoe Print" w:cs="Tahoma"/>
          <w:lang w:val="es-ES_tradnl" w:eastAsia="es-ES_tradnl"/>
        </w:rPr>
        <w:t>Las acciones correctoras ante anomalías / no conformidades detectadas quedarán registradas.</w:t>
      </w:r>
    </w:p>
    <w:p w14:paraId="268BD76E" w14:textId="77777777" w:rsidR="000705A6" w:rsidRPr="00FB1F5A" w:rsidRDefault="000705A6" w:rsidP="000705A6">
      <w:pPr>
        <w:pStyle w:val="Style240"/>
        <w:widowControl/>
        <w:numPr>
          <w:ilvl w:val="0"/>
          <w:numId w:val="13"/>
        </w:numPr>
        <w:tabs>
          <w:tab w:val="left" w:pos="336"/>
        </w:tabs>
        <w:spacing w:line="240" w:lineRule="auto"/>
        <w:jc w:val="both"/>
        <w:rPr>
          <w:rStyle w:val="FontStyle307"/>
          <w:rFonts w:ascii="Segoe Print" w:hAnsi="Segoe Print" w:cs="Tahoma"/>
          <w:b w:val="0"/>
          <w:bCs w:val="0"/>
          <w:lang w:val="es-ES_tradnl" w:eastAsia="es-ES_tradnl"/>
        </w:rPr>
      </w:pPr>
      <w:r w:rsidRPr="00FB1F5A">
        <w:rPr>
          <w:rStyle w:val="FontStyle308"/>
          <w:rFonts w:ascii="Segoe Print" w:hAnsi="Segoe Print" w:cs="Tahoma"/>
          <w:lang w:val="es-ES_tradnl" w:eastAsia="es-ES_tradnl"/>
        </w:rPr>
        <w:lastRenderedPageBreak/>
        <w:t>Control de temperatura</w:t>
      </w:r>
      <w:r w:rsidRPr="00FB1F5A">
        <w:rPr>
          <w:rStyle w:val="FontStyle307"/>
          <w:rFonts w:ascii="Segoe Print" w:hAnsi="Segoe Print" w:cs="Tahoma"/>
          <w:lang w:val="es-ES_tradnl" w:eastAsia="es-ES_tradnl"/>
        </w:rPr>
        <w:t xml:space="preserve"> </w:t>
      </w:r>
    </w:p>
    <w:p w14:paraId="7E3C5E2B" w14:textId="77777777" w:rsidR="000705A6" w:rsidRDefault="000705A6" w:rsidP="000705A6">
      <w:pPr>
        <w:pStyle w:val="Style88"/>
        <w:widowControl/>
        <w:ind w:left="1824"/>
        <w:jc w:val="both"/>
        <w:rPr>
          <w:rStyle w:val="FontStyle308"/>
          <w:rFonts w:ascii="Segoe Print" w:hAnsi="Segoe Print" w:cs="Tahoma"/>
          <w:lang w:val="es-ES_tradnl" w:eastAsia="es-ES_tradnl"/>
        </w:rPr>
      </w:pPr>
    </w:p>
    <w:p w14:paraId="42A708B2" w14:textId="23A0D129" w:rsidR="00076E38" w:rsidRDefault="00076E38" w:rsidP="000705A6">
      <w:pPr>
        <w:pStyle w:val="Style240"/>
        <w:widowControl/>
        <w:tabs>
          <w:tab w:val="left" w:pos="336"/>
        </w:tabs>
        <w:spacing w:line="240" w:lineRule="auto"/>
        <w:ind w:firstLine="0"/>
        <w:jc w:val="both"/>
        <w:rPr>
          <w:rStyle w:val="FontStyle308"/>
          <w:rFonts w:ascii="Segoe Print" w:hAnsi="Segoe Print" w:cs="Tahoma"/>
          <w:lang w:val="es-ES_tradnl" w:eastAsia="es-ES_tradnl"/>
        </w:rPr>
      </w:pPr>
      <w:r w:rsidRPr="00FB1F5A">
        <w:rPr>
          <w:rStyle w:val="FontStyle308"/>
          <w:rFonts w:ascii="Segoe Print" w:hAnsi="Segoe Print" w:cs="Tahoma"/>
          <w:lang w:val="es-ES_tradnl" w:eastAsia="es-ES_tradnl"/>
        </w:rPr>
        <w:t>Todo proveedor</w:t>
      </w:r>
      <w:r>
        <w:rPr>
          <w:rStyle w:val="FontStyle308"/>
          <w:rFonts w:ascii="Segoe Print" w:hAnsi="Segoe Print" w:cs="Tahoma"/>
          <w:lang w:val="es-ES_tradnl" w:eastAsia="es-ES_tradnl"/>
        </w:rPr>
        <w:t xml:space="preserve"> </w:t>
      </w:r>
      <w:r w:rsidRPr="00584237">
        <w:rPr>
          <w:rStyle w:val="FontStyle308"/>
          <w:rFonts w:ascii="Segoe Print" w:hAnsi="Segoe Print" w:cs="Tahoma"/>
          <w:color w:val="EE0000"/>
          <w:lang w:val="es-ES_tradnl" w:eastAsia="es-ES_tradnl"/>
        </w:rPr>
        <w:t xml:space="preserve">DE </w:t>
      </w:r>
      <w:r>
        <w:rPr>
          <w:rStyle w:val="FontStyle308"/>
          <w:rFonts w:ascii="Segoe Print" w:hAnsi="Segoe Print" w:cs="Tahoma"/>
          <w:color w:val="EE0000"/>
          <w:lang w:val="es-ES_tradnl" w:eastAsia="es-ES_tradnl"/>
        </w:rPr>
        <w:t xml:space="preserve">SERVICIOS, debe firmar un acuerdo/contrato con esta </w:t>
      </w:r>
      <w:proofErr w:type="spellStart"/>
      <w:r>
        <w:rPr>
          <w:rStyle w:val="FontStyle308"/>
          <w:rFonts w:ascii="Segoe Print" w:hAnsi="Segoe Print" w:cs="Tahoma"/>
          <w:color w:val="EE0000"/>
          <w:lang w:val="es-ES_tradnl" w:eastAsia="es-ES_tradnl"/>
        </w:rPr>
        <w:t>emprea</w:t>
      </w:r>
      <w:proofErr w:type="spellEnd"/>
      <w:r>
        <w:rPr>
          <w:rStyle w:val="FontStyle308"/>
          <w:rFonts w:ascii="Segoe Print" w:hAnsi="Segoe Print" w:cs="Tahoma"/>
          <w:color w:val="EE0000"/>
          <w:lang w:val="es-ES_tradnl" w:eastAsia="es-ES_tradnl"/>
        </w:rPr>
        <w:t xml:space="preserve">. </w:t>
      </w:r>
      <w:r w:rsidR="000705A6">
        <w:rPr>
          <w:rStyle w:val="FontStyle308"/>
          <w:rFonts w:ascii="Segoe Print" w:hAnsi="Segoe Print" w:cs="Tahoma"/>
          <w:color w:val="EE0000"/>
          <w:lang w:val="es-ES_tradnl" w:eastAsia="es-ES_tradnl"/>
        </w:rPr>
        <w:t xml:space="preserve">Si le es de aplicación se requerirá de RGSA en vigor o autorización sanitaria correspondiente. </w:t>
      </w:r>
      <w:r w:rsidR="000705A6">
        <w:rPr>
          <w:rStyle w:val="FontStyle308"/>
          <w:rFonts w:ascii="Segoe Print" w:hAnsi="Segoe Print" w:cs="Tahoma"/>
          <w:lang w:val="es-ES_tradnl" w:eastAsia="es-ES_tradnl"/>
        </w:rPr>
        <w:t xml:space="preserve"> </w:t>
      </w:r>
    </w:p>
    <w:p w14:paraId="17FE9E32" w14:textId="77777777" w:rsidR="000705A6" w:rsidRPr="00FB1F5A" w:rsidRDefault="000705A6" w:rsidP="000705A6">
      <w:pPr>
        <w:pStyle w:val="Style240"/>
        <w:widowControl/>
        <w:tabs>
          <w:tab w:val="left" w:pos="336"/>
        </w:tabs>
        <w:spacing w:line="240" w:lineRule="auto"/>
        <w:ind w:firstLine="0"/>
        <w:jc w:val="both"/>
        <w:rPr>
          <w:rStyle w:val="FontStyle308"/>
          <w:rFonts w:ascii="Segoe Print" w:hAnsi="Segoe Print" w:cs="Tahoma"/>
          <w:lang w:val="es-ES_tradnl" w:eastAsia="es-ES_tradnl"/>
        </w:rPr>
      </w:pPr>
    </w:p>
    <w:p w14:paraId="3870D4AA" w14:textId="77777777" w:rsidR="000C74B6" w:rsidRPr="00FB1F5A" w:rsidRDefault="000C74B6" w:rsidP="00FB1F5A">
      <w:pPr>
        <w:pStyle w:val="Style240"/>
        <w:widowControl/>
        <w:tabs>
          <w:tab w:val="left" w:pos="336"/>
        </w:tabs>
        <w:spacing w:line="240" w:lineRule="auto"/>
        <w:ind w:firstLine="0"/>
        <w:jc w:val="both"/>
        <w:rPr>
          <w:rStyle w:val="FontStyle308"/>
          <w:rFonts w:ascii="Segoe Print" w:hAnsi="Segoe Print" w:cs="Tahoma"/>
          <w:lang w:val="es-ES_tradnl" w:eastAsia="es-ES_tradnl"/>
        </w:rPr>
      </w:pPr>
    </w:p>
    <w:p w14:paraId="5B9B4563" w14:textId="77777777" w:rsidR="009F5979" w:rsidRPr="00FB1F5A" w:rsidRDefault="005013FA" w:rsidP="00FB1F5A">
      <w:pPr>
        <w:pStyle w:val="Style148"/>
        <w:widowControl/>
        <w:numPr>
          <w:ilvl w:val="0"/>
          <w:numId w:val="11"/>
        </w:numPr>
        <w:jc w:val="both"/>
        <w:rPr>
          <w:rFonts w:ascii="Segoe Print" w:hAnsi="Segoe Print" w:cs="Tahoma"/>
          <w:b/>
          <w:sz w:val="22"/>
          <w:szCs w:val="22"/>
        </w:rPr>
      </w:pPr>
      <w:r w:rsidRPr="00FB1F5A">
        <w:rPr>
          <w:rFonts w:ascii="Segoe Print" w:hAnsi="Segoe Print" w:cs="Tahoma"/>
          <w:b/>
          <w:sz w:val="22"/>
          <w:szCs w:val="22"/>
        </w:rPr>
        <w:t>ALCANCE</w:t>
      </w:r>
    </w:p>
    <w:p w14:paraId="6EC1D9AD" w14:textId="77777777" w:rsidR="000C74B6" w:rsidRPr="00FB1F5A" w:rsidRDefault="000C74B6" w:rsidP="00FB1F5A">
      <w:pPr>
        <w:pStyle w:val="Style148"/>
        <w:widowControl/>
        <w:jc w:val="both"/>
        <w:rPr>
          <w:rStyle w:val="FontStyle264"/>
          <w:rFonts w:ascii="Segoe Print" w:hAnsi="Segoe Print" w:cs="Tahoma"/>
          <w:sz w:val="22"/>
          <w:szCs w:val="22"/>
          <w:lang w:val="es-ES_tradnl" w:eastAsia="es-ES_tradnl"/>
        </w:rPr>
      </w:pPr>
      <w:r w:rsidRPr="00FB1F5A">
        <w:rPr>
          <w:rStyle w:val="FontStyle264"/>
          <w:rFonts w:ascii="Segoe Print" w:hAnsi="Segoe Print" w:cs="Tahoma"/>
          <w:sz w:val="22"/>
          <w:szCs w:val="22"/>
          <w:lang w:val="es-ES_tradnl" w:eastAsia="es-ES_tradnl"/>
        </w:rPr>
        <w:t xml:space="preserve">El alcance abarca a todos los alimentos que se </w:t>
      </w:r>
      <w:proofErr w:type="spellStart"/>
      <w:r w:rsidRPr="00FB1F5A">
        <w:rPr>
          <w:rStyle w:val="FontStyle264"/>
          <w:rFonts w:ascii="Segoe Print" w:hAnsi="Segoe Print" w:cs="Tahoma"/>
          <w:sz w:val="22"/>
          <w:szCs w:val="22"/>
          <w:lang w:val="es-ES_tradnl" w:eastAsia="es-ES_tradnl"/>
        </w:rPr>
        <w:t>recepcionen</w:t>
      </w:r>
      <w:proofErr w:type="spellEnd"/>
      <w:r w:rsidRPr="00FB1F5A">
        <w:rPr>
          <w:rStyle w:val="FontStyle264"/>
          <w:rFonts w:ascii="Segoe Print" w:hAnsi="Segoe Print" w:cs="Tahoma"/>
          <w:sz w:val="22"/>
          <w:szCs w:val="22"/>
          <w:lang w:val="es-ES_tradnl" w:eastAsia="es-ES_tradnl"/>
        </w:rPr>
        <w:t xml:space="preserve"> en nuestra empresa.</w:t>
      </w:r>
    </w:p>
    <w:p w14:paraId="1DC8C593" w14:textId="2D501265" w:rsidR="005A4206" w:rsidRDefault="005A4206" w:rsidP="00FB1F5A">
      <w:pPr>
        <w:pStyle w:val="Style148"/>
        <w:widowControl/>
        <w:ind w:left="360"/>
        <w:jc w:val="both"/>
        <w:rPr>
          <w:rFonts w:ascii="Segoe Print" w:hAnsi="Segoe Print" w:cs="Tahoma"/>
          <w:b/>
          <w:sz w:val="22"/>
          <w:szCs w:val="22"/>
          <w:highlight w:val="lightGray"/>
        </w:rPr>
      </w:pPr>
    </w:p>
    <w:p w14:paraId="73DE69C1" w14:textId="368C12BD" w:rsidR="00FB1F5A" w:rsidRDefault="00FB1F5A" w:rsidP="00FB1F5A">
      <w:pPr>
        <w:pStyle w:val="Style148"/>
        <w:widowControl/>
        <w:ind w:left="360"/>
        <w:jc w:val="both"/>
        <w:rPr>
          <w:rFonts w:ascii="Segoe Print" w:hAnsi="Segoe Print" w:cs="Tahoma"/>
          <w:b/>
          <w:sz w:val="22"/>
          <w:szCs w:val="22"/>
          <w:highlight w:val="lightGray"/>
        </w:rPr>
      </w:pPr>
    </w:p>
    <w:p w14:paraId="36B7BFCB" w14:textId="42458E23" w:rsidR="00FB1F5A" w:rsidRDefault="00FB1F5A" w:rsidP="00FB1F5A">
      <w:pPr>
        <w:pStyle w:val="Style148"/>
        <w:widowControl/>
        <w:ind w:left="360"/>
        <w:jc w:val="both"/>
        <w:rPr>
          <w:rFonts w:ascii="Segoe Print" w:hAnsi="Segoe Print" w:cs="Tahoma"/>
          <w:b/>
          <w:sz w:val="22"/>
          <w:szCs w:val="22"/>
          <w:highlight w:val="lightGray"/>
        </w:rPr>
      </w:pPr>
    </w:p>
    <w:p w14:paraId="016AA1D2" w14:textId="77777777" w:rsidR="00FB1F5A" w:rsidRPr="00FB1F5A" w:rsidRDefault="00FB1F5A" w:rsidP="00FB1F5A">
      <w:pPr>
        <w:pStyle w:val="Style148"/>
        <w:widowControl/>
        <w:ind w:left="360"/>
        <w:jc w:val="both"/>
        <w:rPr>
          <w:rFonts w:ascii="Segoe Print" w:hAnsi="Segoe Print" w:cs="Tahoma"/>
          <w:b/>
          <w:sz w:val="22"/>
          <w:szCs w:val="22"/>
          <w:highlight w:val="lightGray"/>
        </w:rPr>
      </w:pPr>
    </w:p>
    <w:p w14:paraId="3A505877" w14:textId="77777777" w:rsidR="005013FA" w:rsidRPr="00FB1F5A" w:rsidRDefault="005013FA" w:rsidP="00FB1F5A">
      <w:pPr>
        <w:pStyle w:val="Style148"/>
        <w:widowControl/>
        <w:numPr>
          <w:ilvl w:val="0"/>
          <w:numId w:val="11"/>
        </w:numPr>
        <w:jc w:val="both"/>
        <w:rPr>
          <w:rFonts w:ascii="Segoe Print" w:hAnsi="Segoe Print" w:cs="Tahoma"/>
          <w:b/>
          <w:sz w:val="22"/>
          <w:szCs w:val="22"/>
        </w:rPr>
      </w:pPr>
      <w:r w:rsidRPr="00FB1F5A">
        <w:rPr>
          <w:rFonts w:ascii="Segoe Print" w:hAnsi="Segoe Print" w:cs="Tahoma"/>
          <w:b/>
          <w:sz w:val="22"/>
          <w:szCs w:val="22"/>
        </w:rPr>
        <w:t>RESPONSABILIDADES</w:t>
      </w:r>
    </w:p>
    <w:p w14:paraId="375EB2AF" w14:textId="77777777" w:rsidR="005013FA" w:rsidRPr="00FB1F5A" w:rsidRDefault="005013FA" w:rsidP="00FB1F5A">
      <w:pPr>
        <w:pStyle w:val="Sangradetextonormal"/>
        <w:ind w:left="0"/>
        <w:rPr>
          <w:rFonts w:ascii="Segoe Print" w:hAnsi="Segoe Print" w:cs="Tahoma"/>
          <w:sz w:val="22"/>
          <w:szCs w:val="22"/>
        </w:rPr>
      </w:pPr>
      <w:r w:rsidRPr="00FB1F5A">
        <w:rPr>
          <w:rFonts w:ascii="Segoe Print" w:hAnsi="Segoe Print" w:cs="Tahoma"/>
          <w:sz w:val="22"/>
          <w:szCs w:val="22"/>
        </w:rPr>
        <w:t xml:space="preserve">La responsabilidad de la </w:t>
      </w:r>
      <w:r w:rsidR="000C74B6" w:rsidRPr="00FB1F5A">
        <w:rPr>
          <w:rFonts w:ascii="Segoe Print" w:hAnsi="Segoe Print" w:cs="Tahoma"/>
          <w:sz w:val="22"/>
          <w:szCs w:val="22"/>
        </w:rPr>
        <w:t xml:space="preserve">aceptación de alimentos </w:t>
      </w:r>
      <w:r w:rsidRPr="00FB1F5A">
        <w:rPr>
          <w:rFonts w:ascii="Segoe Print" w:hAnsi="Segoe Print" w:cs="Tahoma"/>
          <w:sz w:val="22"/>
          <w:szCs w:val="22"/>
        </w:rPr>
        <w:t xml:space="preserve">recae sobre: </w:t>
      </w:r>
    </w:p>
    <w:p w14:paraId="46F9BB2A" w14:textId="77777777" w:rsidR="005013FA" w:rsidRPr="00FB1F5A" w:rsidRDefault="000C74B6" w:rsidP="00FB1F5A">
      <w:pPr>
        <w:pStyle w:val="Sangradetextonormal"/>
        <w:numPr>
          <w:ilvl w:val="0"/>
          <w:numId w:val="12"/>
        </w:numPr>
        <w:rPr>
          <w:rFonts w:ascii="Segoe Print" w:hAnsi="Segoe Print" w:cs="Tahoma"/>
          <w:sz w:val="22"/>
          <w:szCs w:val="22"/>
        </w:rPr>
      </w:pPr>
      <w:r w:rsidRPr="00FB1F5A">
        <w:rPr>
          <w:rFonts w:ascii="Segoe Print" w:hAnsi="Segoe Print" w:cs="Tahoma"/>
          <w:sz w:val="22"/>
          <w:szCs w:val="22"/>
        </w:rPr>
        <w:t>Gerente</w:t>
      </w:r>
    </w:p>
    <w:p w14:paraId="758E210E" w14:textId="77777777" w:rsidR="000C74B6" w:rsidRPr="00FB1F5A" w:rsidRDefault="000C74B6" w:rsidP="00FB1F5A">
      <w:pPr>
        <w:pStyle w:val="Sangradetextonormal"/>
        <w:numPr>
          <w:ilvl w:val="0"/>
          <w:numId w:val="12"/>
        </w:numPr>
        <w:rPr>
          <w:rFonts w:ascii="Segoe Print" w:hAnsi="Segoe Print" w:cs="Tahoma"/>
          <w:sz w:val="22"/>
          <w:szCs w:val="22"/>
        </w:rPr>
      </w:pPr>
      <w:r w:rsidRPr="00FB1F5A">
        <w:rPr>
          <w:rFonts w:ascii="Segoe Print" w:hAnsi="Segoe Print" w:cs="Tahoma"/>
          <w:sz w:val="22"/>
          <w:szCs w:val="22"/>
        </w:rPr>
        <w:t>Administrativos</w:t>
      </w:r>
    </w:p>
    <w:p w14:paraId="68971E61" w14:textId="77777777" w:rsidR="005013FA" w:rsidRPr="00FB1F5A" w:rsidRDefault="000C74B6" w:rsidP="00FB1F5A">
      <w:pPr>
        <w:pStyle w:val="Sangradetextonormal"/>
        <w:numPr>
          <w:ilvl w:val="0"/>
          <w:numId w:val="12"/>
        </w:numPr>
        <w:rPr>
          <w:rFonts w:ascii="Segoe Print" w:hAnsi="Segoe Print" w:cs="Tahoma"/>
          <w:sz w:val="22"/>
          <w:szCs w:val="22"/>
          <w:highlight w:val="yellow"/>
        </w:rPr>
      </w:pPr>
      <w:r w:rsidRPr="00FB1F5A">
        <w:rPr>
          <w:rFonts w:ascii="Segoe Print" w:hAnsi="Segoe Print" w:cs="Tahoma"/>
          <w:sz w:val="22"/>
          <w:szCs w:val="22"/>
        </w:rPr>
        <w:t>Personal responsable de recepción y aceptación de mercancía</w:t>
      </w:r>
    </w:p>
    <w:p w14:paraId="7B0C732A" w14:textId="77777777" w:rsidR="000C74B6" w:rsidRPr="00FB1F5A" w:rsidRDefault="000C74B6" w:rsidP="00FB1F5A">
      <w:pPr>
        <w:pStyle w:val="Style148"/>
        <w:widowControl/>
        <w:jc w:val="both"/>
        <w:rPr>
          <w:rFonts w:ascii="Segoe Print" w:hAnsi="Segoe Print" w:cs="Tahoma"/>
          <w:b/>
          <w:sz w:val="22"/>
          <w:szCs w:val="22"/>
        </w:rPr>
      </w:pPr>
    </w:p>
    <w:p w14:paraId="27AB00C7" w14:textId="77777777" w:rsidR="00622A16" w:rsidRPr="00FB1F5A" w:rsidRDefault="00622A16" w:rsidP="00FB1F5A">
      <w:pPr>
        <w:pStyle w:val="Style148"/>
        <w:widowControl/>
        <w:numPr>
          <w:ilvl w:val="0"/>
          <w:numId w:val="18"/>
        </w:numPr>
        <w:jc w:val="both"/>
        <w:rPr>
          <w:rFonts w:ascii="Segoe Print" w:hAnsi="Segoe Print" w:cs="Tahoma"/>
          <w:b/>
          <w:sz w:val="22"/>
          <w:szCs w:val="22"/>
        </w:rPr>
      </w:pPr>
      <w:r w:rsidRPr="00FB1F5A">
        <w:rPr>
          <w:rFonts w:ascii="Segoe Print" w:hAnsi="Segoe Print"/>
          <w:b/>
        </w:rPr>
        <w:t xml:space="preserve">CONTROL Y ACEPTACIÓN MATERIAS PRIMAS Y PRODUCTOS  </w:t>
      </w:r>
    </w:p>
    <w:p w14:paraId="6649A922" w14:textId="77777777" w:rsidR="00423930" w:rsidRPr="00FB1F5A" w:rsidRDefault="00423930" w:rsidP="00FB1F5A">
      <w:pPr>
        <w:pStyle w:val="Style148"/>
        <w:widowControl/>
        <w:jc w:val="both"/>
        <w:rPr>
          <w:rStyle w:val="FontStyle307"/>
          <w:rFonts w:ascii="Segoe Print" w:hAnsi="Segoe Print" w:cs="Tahoma"/>
          <w:b w:val="0"/>
          <w:lang w:val="es-ES_tradnl" w:eastAsia="es-ES_tradnl"/>
        </w:rPr>
      </w:pPr>
      <w:r w:rsidRPr="00FB1F5A">
        <w:rPr>
          <w:rStyle w:val="FontStyle307"/>
          <w:rFonts w:ascii="Segoe Print" w:hAnsi="Segoe Print" w:cs="Tahoma"/>
          <w:b w:val="0"/>
          <w:lang w:val="es-ES_tradnl" w:eastAsia="es-ES_tradnl"/>
        </w:rPr>
        <w:t>Se controlarán y registrarán varios aspectos en el momento de la recepción de los alimentos:</w:t>
      </w:r>
    </w:p>
    <w:p w14:paraId="32EA6B33" w14:textId="77777777" w:rsidR="007F57A7" w:rsidRPr="00FB1F5A" w:rsidRDefault="007F57A7" w:rsidP="00FB1F5A">
      <w:pPr>
        <w:pStyle w:val="Style159"/>
        <w:widowControl/>
        <w:ind w:left="384"/>
        <w:rPr>
          <w:rStyle w:val="FontStyle260"/>
          <w:rFonts w:ascii="Segoe Print" w:hAnsi="Segoe Print" w:cs="Tahoma"/>
          <w:u w:val="single"/>
          <w:lang w:val="es-ES_tradnl" w:eastAsia="es-ES_tradnl"/>
        </w:rPr>
      </w:pPr>
      <w:r w:rsidRPr="00FB1F5A">
        <w:rPr>
          <w:rStyle w:val="FontStyle260"/>
          <w:rFonts w:ascii="Segoe Print" w:hAnsi="Segoe Print" w:cs="Tahoma"/>
          <w:lang w:val="es-ES_tradnl" w:eastAsia="es-ES_tradnl"/>
        </w:rPr>
        <w:t xml:space="preserve">a.  </w:t>
      </w:r>
      <w:r w:rsidRPr="00FB1F5A">
        <w:rPr>
          <w:rStyle w:val="FontStyle260"/>
          <w:rFonts w:ascii="Segoe Print" w:hAnsi="Segoe Print" w:cs="Tahoma"/>
          <w:u w:val="single"/>
          <w:lang w:val="es-ES_tradnl" w:eastAsia="es-ES_tradnl"/>
        </w:rPr>
        <w:t>Condiciones del transporte</w:t>
      </w:r>
    </w:p>
    <w:p w14:paraId="661F41F1" w14:textId="77777777" w:rsidR="007F57A7" w:rsidRPr="00FB1F5A" w:rsidRDefault="007F57A7" w:rsidP="00FB1F5A">
      <w:pPr>
        <w:pStyle w:val="Style24"/>
        <w:widowControl/>
        <w:spacing w:line="240" w:lineRule="auto"/>
        <w:rPr>
          <w:rStyle w:val="FontStyle308"/>
          <w:rFonts w:ascii="Segoe Print" w:hAnsi="Segoe Print" w:cs="Tahoma"/>
          <w:lang w:val="es-ES_tradnl" w:eastAsia="es-ES_tradnl"/>
        </w:rPr>
      </w:pPr>
      <w:r w:rsidRPr="00FB1F5A">
        <w:rPr>
          <w:rStyle w:val="FontStyle308"/>
          <w:rFonts w:ascii="Segoe Print" w:hAnsi="Segoe Print" w:cs="Tahoma"/>
          <w:lang w:val="es-ES_tradnl" w:eastAsia="es-ES_tradnl"/>
        </w:rPr>
        <w:t xml:space="preserve">Los vehículos de transporte deben estar limpios, deben transportar productos compatibles y han de ser adecuados con el producto que transportan para garantizar que </w:t>
      </w:r>
      <w:r w:rsidR="000C74B6" w:rsidRPr="00FB1F5A">
        <w:rPr>
          <w:rStyle w:val="FontStyle308"/>
          <w:rFonts w:ascii="Segoe Print" w:hAnsi="Segoe Print" w:cs="Tahoma"/>
          <w:lang w:val="es-ES_tradnl" w:eastAsia="es-ES_tradnl"/>
        </w:rPr>
        <w:t xml:space="preserve">los </w:t>
      </w:r>
      <w:proofErr w:type="spellStart"/>
      <w:r w:rsidR="000C74B6" w:rsidRPr="00FB1F5A">
        <w:rPr>
          <w:rStyle w:val="FontStyle308"/>
          <w:rFonts w:ascii="Segoe Print" w:hAnsi="Segoe Print" w:cs="Tahoma"/>
          <w:lang w:val="es-ES_tradnl" w:eastAsia="es-ES_tradnl"/>
        </w:rPr>
        <w:t>proudctos</w:t>
      </w:r>
      <w:proofErr w:type="spellEnd"/>
      <w:r w:rsidRPr="00FB1F5A">
        <w:rPr>
          <w:rStyle w:val="FontStyle308"/>
          <w:rFonts w:ascii="Segoe Print" w:hAnsi="Segoe Print" w:cs="Tahoma"/>
          <w:lang w:val="es-ES_tradnl" w:eastAsia="es-ES_tradnl"/>
        </w:rPr>
        <w:t xml:space="preserve"> lleguen en condiciones higiénicas y a la temperatura óptima para su conservación.</w:t>
      </w:r>
    </w:p>
    <w:p w14:paraId="5831A027" w14:textId="77777777" w:rsidR="007F57A7" w:rsidRPr="00FB1F5A" w:rsidRDefault="007F57A7" w:rsidP="00FB1F5A">
      <w:pPr>
        <w:pStyle w:val="Style24"/>
        <w:widowControl/>
        <w:spacing w:line="240" w:lineRule="auto"/>
        <w:rPr>
          <w:rStyle w:val="FontStyle308"/>
          <w:rFonts w:ascii="Segoe Print" w:hAnsi="Segoe Print" w:cs="Tahoma"/>
          <w:lang w:val="es-ES_tradnl" w:eastAsia="es-ES_tradnl"/>
        </w:rPr>
      </w:pPr>
      <w:r w:rsidRPr="00FB1F5A">
        <w:rPr>
          <w:rStyle w:val="FontStyle308"/>
          <w:rFonts w:ascii="Segoe Print" w:hAnsi="Segoe Print" w:cs="Tahoma"/>
          <w:lang w:val="es-ES_tradnl" w:eastAsia="es-ES_tradnl"/>
        </w:rPr>
        <w:t>No se permitirá transportar personas, animales ni productos que puedan contaminar los alimentos o transmitir olores o sabores extraños a estos.</w:t>
      </w:r>
    </w:p>
    <w:p w14:paraId="02D9DDB3" w14:textId="77777777" w:rsidR="00423930" w:rsidRPr="00FB1F5A" w:rsidRDefault="00423930" w:rsidP="00FB1F5A">
      <w:pPr>
        <w:pStyle w:val="Style24"/>
        <w:widowControl/>
        <w:spacing w:line="240" w:lineRule="auto"/>
        <w:rPr>
          <w:rStyle w:val="FontStyle308"/>
          <w:rFonts w:ascii="Segoe Print" w:hAnsi="Segoe Print" w:cs="Tahoma"/>
          <w:lang w:val="es-ES_tradnl" w:eastAsia="es-ES_tradnl"/>
        </w:rPr>
      </w:pPr>
    </w:p>
    <w:p w14:paraId="7B1AD438" w14:textId="77777777" w:rsidR="00423930" w:rsidRPr="00FB1F5A" w:rsidRDefault="00423930" w:rsidP="00FB1F5A">
      <w:pPr>
        <w:pStyle w:val="Style159"/>
        <w:widowControl/>
        <w:ind w:left="442"/>
        <w:rPr>
          <w:rStyle w:val="FontStyle260"/>
          <w:rFonts w:ascii="Segoe Print" w:hAnsi="Segoe Print" w:cs="Tahoma"/>
          <w:u w:val="single"/>
          <w:lang w:val="es-ES_tradnl" w:eastAsia="es-ES_tradnl"/>
        </w:rPr>
      </w:pPr>
      <w:r w:rsidRPr="00FB1F5A">
        <w:rPr>
          <w:rStyle w:val="FontStyle260"/>
          <w:rFonts w:ascii="Segoe Print" w:hAnsi="Segoe Print" w:cs="Tahoma"/>
          <w:lang w:val="es-ES_tradnl" w:eastAsia="es-ES_tradnl"/>
        </w:rPr>
        <w:t xml:space="preserve">b. </w:t>
      </w:r>
      <w:r w:rsidRPr="00FB1F5A">
        <w:rPr>
          <w:rStyle w:val="FontStyle260"/>
          <w:rFonts w:ascii="Segoe Print" w:hAnsi="Segoe Print" w:cs="Tahoma"/>
          <w:u w:val="single"/>
          <w:lang w:val="es-ES_tradnl" w:eastAsia="es-ES_tradnl"/>
        </w:rPr>
        <w:t>Estado de los alimentos</w:t>
      </w:r>
    </w:p>
    <w:p w14:paraId="4F4C7164" w14:textId="77777777" w:rsidR="00423930" w:rsidRPr="00FB1F5A" w:rsidRDefault="000C74B6" w:rsidP="00FB1F5A">
      <w:pPr>
        <w:pStyle w:val="Style196"/>
        <w:widowControl/>
        <w:tabs>
          <w:tab w:val="left" w:pos="355"/>
        </w:tabs>
        <w:jc w:val="both"/>
        <w:rPr>
          <w:rStyle w:val="FontStyle308"/>
          <w:rFonts w:ascii="Segoe Print" w:hAnsi="Segoe Print" w:cs="Tahoma"/>
          <w:lang w:val="es-ES_tradnl" w:eastAsia="es-ES_tradnl"/>
        </w:rPr>
      </w:pPr>
      <w:r w:rsidRPr="00FB1F5A">
        <w:rPr>
          <w:rStyle w:val="FontStyle307"/>
          <w:rFonts w:ascii="Segoe Print" w:hAnsi="Segoe Print" w:cs="Tahoma"/>
          <w:b w:val="0"/>
          <w:lang w:val="es-ES_tradnl" w:eastAsia="es-ES_tradnl"/>
        </w:rPr>
        <w:t>Productos refrigerados frescos</w:t>
      </w:r>
      <w:r w:rsidR="00423930" w:rsidRPr="00FB1F5A">
        <w:rPr>
          <w:rStyle w:val="FontStyle307"/>
          <w:rFonts w:ascii="Segoe Print" w:hAnsi="Segoe Print" w:cs="Tahoma"/>
          <w:lang w:val="es-ES_tradnl" w:eastAsia="es-ES_tradnl"/>
        </w:rPr>
        <w:t xml:space="preserve"> </w:t>
      </w:r>
      <w:r w:rsidR="00C1415B" w:rsidRPr="00FB1F5A">
        <w:rPr>
          <w:rStyle w:val="FontStyle307"/>
          <w:rFonts w:ascii="Segoe Print" w:hAnsi="Segoe Print" w:cs="Tahoma"/>
          <w:b w:val="0"/>
          <w:lang w:val="es-ES_tradnl" w:eastAsia="es-ES_tradnl"/>
        </w:rPr>
        <w:t>deberán tener aspecto fresco, color adecuado al tipo de alimento, no presentar crecimiento de mohos en la superficie, si vienen envasados al vacío no deben presentar cámaras de aire, ni signos de degradación del alimento</w:t>
      </w:r>
    </w:p>
    <w:p w14:paraId="42A6DC46" w14:textId="77777777" w:rsidR="007F57A7" w:rsidRPr="00FB1F5A" w:rsidRDefault="007F57A7" w:rsidP="00FB1F5A">
      <w:pPr>
        <w:pStyle w:val="Style24"/>
        <w:widowControl/>
        <w:spacing w:line="240" w:lineRule="auto"/>
        <w:rPr>
          <w:rStyle w:val="FontStyle308"/>
          <w:rFonts w:ascii="Segoe Print" w:hAnsi="Segoe Print" w:cs="Tahoma"/>
          <w:lang w:val="es-ES_tradnl" w:eastAsia="es-ES_tradnl"/>
        </w:rPr>
      </w:pPr>
      <w:r w:rsidRPr="00FB1F5A">
        <w:rPr>
          <w:rStyle w:val="FontStyle308"/>
          <w:rFonts w:ascii="Segoe Print" w:hAnsi="Segoe Print" w:cs="Tahoma"/>
          <w:lang w:val="es-ES_tradnl" w:eastAsia="es-ES_tradnl"/>
        </w:rPr>
        <w:lastRenderedPageBreak/>
        <w:t>Los factores que indican mala conservación o irregularidades en la cadena de frío son: la formación de escarcha, las coloraciones anormales, el ablandamiento perceptible a la presión de los dedos, embalajes mojados y deteriorados, roturas o desgarros, etc.</w:t>
      </w:r>
    </w:p>
    <w:p w14:paraId="165D4632" w14:textId="77777777" w:rsidR="00423930" w:rsidRPr="00FB1F5A" w:rsidRDefault="00423930" w:rsidP="00FB1F5A">
      <w:pPr>
        <w:pStyle w:val="Style24"/>
        <w:widowControl/>
        <w:spacing w:line="240" w:lineRule="auto"/>
        <w:rPr>
          <w:rStyle w:val="FontStyle308"/>
          <w:rFonts w:ascii="Segoe Print" w:hAnsi="Segoe Print" w:cs="Tahoma"/>
          <w:lang w:val="es-ES_tradnl" w:eastAsia="es-ES_tradnl"/>
        </w:rPr>
      </w:pPr>
    </w:p>
    <w:p w14:paraId="135A9AB3" w14:textId="77777777" w:rsidR="007F57A7" w:rsidRPr="00FB1F5A" w:rsidRDefault="007F57A7" w:rsidP="00FB1F5A">
      <w:pPr>
        <w:pStyle w:val="Style187"/>
        <w:widowControl/>
        <w:numPr>
          <w:ilvl w:val="0"/>
          <w:numId w:val="14"/>
        </w:numPr>
        <w:tabs>
          <w:tab w:val="left" w:pos="734"/>
        </w:tabs>
        <w:jc w:val="both"/>
        <w:rPr>
          <w:rStyle w:val="FontStyle260"/>
          <w:rFonts w:ascii="Segoe Print" w:hAnsi="Segoe Print" w:cs="Tahoma"/>
          <w:lang w:val="es-ES_tradnl" w:eastAsia="es-ES_tradnl"/>
        </w:rPr>
      </w:pPr>
      <w:r w:rsidRPr="00FB1F5A">
        <w:rPr>
          <w:rStyle w:val="FontStyle260"/>
          <w:rFonts w:ascii="Segoe Print" w:hAnsi="Segoe Print" w:cs="Tahoma"/>
          <w:u w:val="single"/>
          <w:lang w:val="es-ES_tradnl" w:eastAsia="es-ES_tradnl"/>
        </w:rPr>
        <w:t>Estado del envase y embalaje</w:t>
      </w:r>
    </w:p>
    <w:p w14:paraId="15ED70CA" w14:textId="77777777" w:rsidR="007F57A7" w:rsidRPr="00FB1F5A" w:rsidRDefault="007F57A7" w:rsidP="00FB1F5A">
      <w:pPr>
        <w:pStyle w:val="Style24"/>
        <w:widowControl/>
        <w:spacing w:line="240" w:lineRule="auto"/>
        <w:rPr>
          <w:rStyle w:val="FontStyle308"/>
          <w:rFonts w:ascii="Segoe Print" w:hAnsi="Segoe Print" w:cs="Tahoma"/>
          <w:lang w:val="es-ES_tradnl" w:eastAsia="es-ES_tradnl"/>
        </w:rPr>
      </w:pPr>
      <w:r w:rsidRPr="00FB1F5A">
        <w:rPr>
          <w:rStyle w:val="FontStyle308"/>
          <w:rFonts w:ascii="Segoe Print" w:hAnsi="Segoe Print" w:cs="Tahoma"/>
          <w:lang w:val="es-ES_tradnl" w:eastAsia="es-ES_tradnl"/>
        </w:rPr>
        <w:t>Los embalajes de los productos deben estar limpios, sin roturas ni mojados.</w:t>
      </w:r>
    </w:p>
    <w:p w14:paraId="510CABDB" w14:textId="77777777" w:rsidR="007F57A7" w:rsidRPr="00FB1F5A" w:rsidRDefault="007F57A7" w:rsidP="00FB1F5A">
      <w:pPr>
        <w:pStyle w:val="Style24"/>
        <w:widowControl/>
        <w:spacing w:line="240" w:lineRule="auto"/>
        <w:rPr>
          <w:rFonts w:ascii="Segoe Print" w:hAnsi="Segoe Print" w:cs="Tahoma"/>
          <w:sz w:val="22"/>
          <w:szCs w:val="22"/>
        </w:rPr>
      </w:pPr>
      <w:proofErr w:type="gramStart"/>
      <w:r w:rsidRPr="00FB1F5A">
        <w:rPr>
          <w:rStyle w:val="FontStyle308"/>
          <w:rFonts w:ascii="Segoe Print" w:hAnsi="Segoe Print" w:cs="Tahoma"/>
          <w:lang w:val="es-ES_tradnl" w:eastAsia="es-ES_tradnl"/>
        </w:rPr>
        <w:t>Los envases no tendrá</w:t>
      </w:r>
      <w:proofErr w:type="gramEnd"/>
      <w:r w:rsidRPr="00FB1F5A">
        <w:rPr>
          <w:rStyle w:val="FontStyle308"/>
          <w:rFonts w:ascii="Segoe Print" w:hAnsi="Segoe Print" w:cs="Tahoma"/>
          <w:lang w:val="es-ES_tradnl" w:eastAsia="es-ES_tradnl"/>
        </w:rPr>
        <w:t xml:space="preserve"> deformaciones ni roturas. </w:t>
      </w:r>
    </w:p>
    <w:p w14:paraId="6E29CC6B" w14:textId="77777777" w:rsidR="007F57A7" w:rsidRPr="00FB1F5A" w:rsidRDefault="007F57A7" w:rsidP="00FB1F5A">
      <w:pPr>
        <w:pStyle w:val="Style24"/>
        <w:widowControl/>
        <w:spacing w:line="240" w:lineRule="auto"/>
        <w:rPr>
          <w:rStyle w:val="FontStyle308"/>
          <w:rFonts w:ascii="Segoe Print" w:hAnsi="Segoe Print" w:cs="Tahoma"/>
          <w:lang w:val="es-ES_tradnl" w:eastAsia="es-ES_tradnl"/>
        </w:rPr>
      </w:pPr>
      <w:r w:rsidRPr="00FB1F5A">
        <w:rPr>
          <w:rStyle w:val="FontStyle308"/>
          <w:rFonts w:ascii="Segoe Print" w:hAnsi="Segoe Print" w:cs="Tahoma"/>
          <w:lang w:val="es-ES_tradnl" w:eastAsia="es-ES_tradnl"/>
        </w:rPr>
        <w:t>En general, se contemplará que los envases y embalajes no contengan cualquier alteración de índole higiénico-sanitaria.</w:t>
      </w:r>
    </w:p>
    <w:p w14:paraId="5494193C" w14:textId="72CEA53E" w:rsidR="009414A6" w:rsidRDefault="009414A6" w:rsidP="00FB1F5A">
      <w:pPr>
        <w:pStyle w:val="Style24"/>
        <w:widowControl/>
        <w:spacing w:line="240" w:lineRule="auto"/>
        <w:rPr>
          <w:rStyle w:val="FontStyle308"/>
          <w:rFonts w:ascii="Segoe Print" w:hAnsi="Segoe Print" w:cs="Tahoma"/>
          <w:lang w:val="es-ES_tradnl" w:eastAsia="es-ES_tradnl"/>
        </w:rPr>
      </w:pPr>
    </w:p>
    <w:p w14:paraId="7CA61EF3" w14:textId="0BFE5D85" w:rsidR="00FB1F5A" w:rsidRDefault="00FB1F5A" w:rsidP="00FB1F5A">
      <w:pPr>
        <w:pStyle w:val="Style24"/>
        <w:widowControl/>
        <w:spacing w:line="240" w:lineRule="auto"/>
        <w:rPr>
          <w:rStyle w:val="FontStyle308"/>
          <w:rFonts w:ascii="Segoe Print" w:hAnsi="Segoe Print" w:cs="Tahoma"/>
          <w:lang w:val="es-ES_tradnl" w:eastAsia="es-ES_tradnl"/>
        </w:rPr>
      </w:pPr>
    </w:p>
    <w:p w14:paraId="385679EE" w14:textId="77777777" w:rsidR="00FB1F5A" w:rsidRPr="00FB1F5A" w:rsidRDefault="00FB1F5A" w:rsidP="00FB1F5A">
      <w:pPr>
        <w:pStyle w:val="Style24"/>
        <w:widowControl/>
        <w:spacing w:line="240" w:lineRule="auto"/>
        <w:rPr>
          <w:rStyle w:val="FontStyle308"/>
          <w:rFonts w:ascii="Segoe Print" w:hAnsi="Segoe Print" w:cs="Tahoma"/>
          <w:lang w:val="es-ES_tradnl" w:eastAsia="es-ES_tradnl"/>
        </w:rPr>
      </w:pPr>
    </w:p>
    <w:p w14:paraId="5098F015" w14:textId="77777777" w:rsidR="007F57A7" w:rsidRPr="00FB1F5A" w:rsidRDefault="007F57A7" w:rsidP="00FB1F5A">
      <w:pPr>
        <w:pStyle w:val="Style187"/>
        <w:widowControl/>
        <w:numPr>
          <w:ilvl w:val="0"/>
          <w:numId w:val="14"/>
        </w:numPr>
        <w:tabs>
          <w:tab w:val="left" w:pos="734"/>
        </w:tabs>
        <w:jc w:val="both"/>
        <w:rPr>
          <w:rStyle w:val="FontStyle260"/>
          <w:rFonts w:ascii="Segoe Print" w:hAnsi="Segoe Print" w:cs="Tahoma"/>
          <w:lang w:val="es-ES_tradnl" w:eastAsia="es-ES_tradnl"/>
        </w:rPr>
      </w:pPr>
      <w:r w:rsidRPr="00FB1F5A">
        <w:rPr>
          <w:rStyle w:val="FontStyle260"/>
          <w:rFonts w:ascii="Segoe Print" w:hAnsi="Segoe Print" w:cs="Tahoma"/>
          <w:u w:val="single"/>
          <w:lang w:val="es-ES_tradnl" w:eastAsia="es-ES_tradnl"/>
        </w:rPr>
        <w:t>Fecha de caducidad / consumo preferente</w:t>
      </w:r>
    </w:p>
    <w:p w14:paraId="163F34F1" w14:textId="77777777" w:rsidR="007F57A7" w:rsidRPr="00FB1F5A" w:rsidRDefault="007F57A7" w:rsidP="00FB1F5A">
      <w:pPr>
        <w:pStyle w:val="Style24"/>
        <w:widowControl/>
        <w:spacing w:line="240" w:lineRule="auto"/>
        <w:rPr>
          <w:rStyle w:val="FontStyle308"/>
          <w:rFonts w:ascii="Segoe Print" w:hAnsi="Segoe Print" w:cs="Tahoma"/>
          <w:lang w:val="es-ES_tradnl" w:eastAsia="es-ES_tradnl"/>
        </w:rPr>
      </w:pPr>
      <w:r w:rsidRPr="00FB1F5A">
        <w:rPr>
          <w:rStyle w:val="FontStyle308"/>
          <w:rFonts w:ascii="Segoe Print" w:hAnsi="Segoe Print" w:cs="Tahoma"/>
          <w:lang w:val="es-ES_tradnl" w:eastAsia="es-ES_tradnl"/>
        </w:rPr>
        <w:t>En el control de fechas de caducidad / consumo preferente, deberá tenerse en cuenta que el alimento debe estar dentro de su vida útil hasta el momento de su consumo y por lo tanto habrá de considerarse el tiempo transcurrido desde su recepción hasta su preparación y consumo.</w:t>
      </w:r>
    </w:p>
    <w:p w14:paraId="11DEB6D4" w14:textId="77777777" w:rsidR="009633CC" w:rsidRPr="00FB1F5A" w:rsidRDefault="009633CC" w:rsidP="00FB1F5A">
      <w:pPr>
        <w:pStyle w:val="Style187"/>
        <w:widowControl/>
        <w:tabs>
          <w:tab w:val="left" w:pos="734"/>
        </w:tabs>
        <w:jc w:val="both"/>
        <w:rPr>
          <w:rStyle w:val="FontStyle260"/>
          <w:rFonts w:ascii="Segoe Print" w:hAnsi="Segoe Print" w:cs="Tahoma"/>
          <w:u w:val="single"/>
          <w:lang w:val="es-ES_tradnl" w:eastAsia="es-ES_tradnl"/>
        </w:rPr>
      </w:pPr>
    </w:p>
    <w:p w14:paraId="28189C1D" w14:textId="77777777" w:rsidR="009633CC" w:rsidRPr="00FB1F5A" w:rsidRDefault="009633CC" w:rsidP="00FB1F5A">
      <w:pPr>
        <w:pStyle w:val="Style187"/>
        <w:widowControl/>
        <w:numPr>
          <w:ilvl w:val="0"/>
          <w:numId w:val="14"/>
        </w:numPr>
        <w:tabs>
          <w:tab w:val="left" w:pos="734"/>
        </w:tabs>
        <w:jc w:val="both"/>
        <w:rPr>
          <w:rStyle w:val="FontStyle260"/>
          <w:rFonts w:ascii="Segoe Print" w:hAnsi="Segoe Print" w:cs="Tahoma"/>
          <w:lang w:val="es-ES_tradnl" w:eastAsia="es-ES_tradnl"/>
        </w:rPr>
      </w:pPr>
      <w:r w:rsidRPr="00FB1F5A">
        <w:rPr>
          <w:rStyle w:val="FontStyle260"/>
          <w:rFonts w:ascii="Segoe Print" w:hAnsi="Segoe Print" w:cs="Tahoma"/>
          <w:u w:val="single"/>
          <w:lang w:val="es-ES_tradnl" w:eastAsia="es-ES_tradnl"/>
        </w:rPr>
        <w:t xml:space="preserve">Identificación de </w:t>
      </w:r>
      <w:r w:rsidR="000C74B6" w:rsidRPr="00FB1F5A">
        <w:rPr>
          <w:rStyle w:val="FontStyle260"/>
          <w:rFonts w:ascii="Segoe Print" w:hAnsi="Segoe Print" w:cs="Tahoma"/>
          <w:u w:val="single"/>
          <w:lang w:val="es-ES_tradnl" w:eastAsia="es-ES_tradnl"/>
        </w:rPr>
        <w:t>productos- etiquetado</w:t>
      </w:r>
    </w:p>
    <w:p w14:paraId="5329C7BF" w14:textId="77777777" w:rsidR="009633CC" w:rsidRPr="00FB1F5A" w:rsidRDefault="009633CC" w:rsidP="00FB1F5A">
      <w:pPr>
        <w:pStyle w:val="Style24"/>
        <w:widowControl/>
        <w:spacing w:line="240" w:lineRule="auto"/>
        <w:rPr>
          <w:rStyle w:val="FontStyle308"/>
          <w:rFonts w:ascii="Segoe Print" w:hAnsi="Segoe Print" w:cs="Tahoma"/>
          <w:lang w:val="es-ES_tradnl" w:eastAsia="es-ES_tradnl"/>
        </w:rPr>
      </w:pPr>
      <w:r w:rsidRPr="00FB1F5A">
        <w:rPr>
          <w:rStyle w:val="FontStyle308"/>
          <w:rFonts w:ascii="Segoe Print" w:hAnsi="Segoe Print" w:cs="Tahoma"/>
          <w:lang w:val="es-ES_tradnl" w:eastAsia="es-ES_tradnl"/>
        </w:rPr>
        <w:t>Todas las materia primas deben estar identificadas correctamente mediante el etiquetado en el caso de productos envasados o la documentación comercial que los ampara, sellos, marcas sanitarias...</w:t>
      </w:r>
    </w:p>
    <w:p w14:paraId="04E0C19B" w14:textId="77777777" w:rsidR="009633CC" w:rsidRPr="00FB1F5A" w:rsidRDefault="009633CC" w:rsidP="00FB1F5A">
      <w:pPr>
        <w:pStyle w:val="Style24"/>
        <w:widowControl/>
        <w:spacing w:line="240" w:lineRule="auto"/>
        <w:rPr>
          <w:rStyle w:val="FontStyle308"/>
          <w:rFonts w:ascii="Segoe Print" w:hAnsi="Segoe Print" w:cs="Tahoma"/>
          <w:lang w:val="es-ES_tradnl" w:eastAsia="es-ES_tradnl"/>
        </w:rPr>
      </w:pPr>
      <w:r w:rsidRPr="00FB1F5A">
        <w:rPr>
          <w:rStyle w:val="FontStyle308"/>
          <w:rFonts w:ascii="Segoe Print" w:hAnsi="Segoe Print" w:cs="Tahoma"/>
          <w:lang w:val="es-ES_tradnl" w:eastAsia="es-ES_tradnl"/>
        </w:rPr>
        <w:t xml:space="preserve">Las etiquetas de los productos envasados deben informar (según </w:t>
      </w:r>
      <w:r w:rsidR="000C74B6" w:rsidRPr="00FB1F5A">
        <w:rPr>
          <w:rStyle w:val="FontStyle308"/>
          <w:rFonts w:ascii="Segoe Print" w:hAnsi="Segoe Print" w:cs="Tahoma"/>
          <w:lang w:val="es-ES_tradnl" w:eastAsia="es-ES_tradnl"/>
        </w:rPr>
        <w:t>Reglamento CE 1169/2011</w:t>
      </w:r>
      <w:r w:rsidRPr="00FB1F5A">
        <w:rPr>
          <w:rStyle w:val="FontStyle308"/>
          <w:rFonts w:ascii="Segoe Print" w:hAnsi="Segoe Print" w:cs="Tahoma"/>
          <w:lang w:val="es-ES_tradnl" w:eastAsia="es-ES_tradnl"/>
        </w:rPr>
        <w:t>) de:</w:t>
      </w:r>
    </w:p>
    <w:p w14:paraId="3D701B45" w14:textId="77777777" w:rsidR="009633CC" w:rsidRPr="00FB1F5A" w:rsidRDefault="009414A6" w:rsidP="00FB1F5A">
      <w:pPr>
        <w:pStyle w:val="Style240"/>
        <w:widowControl/>
        <w:numPr>
          <w:ilvl w:val="0"/>
          <w:numId w:val="2"/>
        </w:numPr>
        <w:tabs>
          <w:tab w:val="left" w:pos="792"/>
        </w:tabs>
        <w:spacing w:line="240" w:lineRule="auto"/>
        <w:ind w:left="446" w:firstLine="0"/>
        <w:jc w:val="both"/>
        <w:rPr>
          <w:rStyle w:val="FontStyle308"/>
          <w:rFonts w:ascii="Segoe Print" w:hAnsi="Segoe Print" w:cs="Tahoma"/>
          <w:lang w:val="es-ES_tradnl" w:eastAsia="es-ES_tradnl"/>
        </w:rPr>
      </w:pPr>
      <w:r w:rsidRPr="00FB1F5A">
        <w:rPr>
          <w:rStyle w:val="FontStyle308"/>
          <w:rFonts w:ascii="Segoe Print" w:hAnsi="Segoe Print" w:cs="Tahoma"/>
          <w:lang w:val="es-ES_tradnl" w:eastAsia="es-ES_tradnl"/>
        </w:rPr>
        <w:t>Identificación del producto e ingredientes</w:t>
      </w:r>
      <w:r w:rsidR="009633CC" w:rsidRPr="00FB1F5A">
        <w:rPr>
          <w:rStyle w:val="FontStyle308"/>
          <w:rFonts w:ascii="Segoe Print" w:hAnsi="Segoe Print" w:cs="Tahoma"/>
          <w:lang w:val="es-ES_tradnl" w:eastAsia="es-ES_tradnl"/>
        </w:rPr>
        <w:t xml:space="preserve"> (en orden de mayor a menor cantidad).</w:t>
      </w:r>
    </w:p>
    <w:p w14:paraId="10D2F63E" w14:textId="77777777" w:rsidR="009633CC" w:rsidRPr="00FB1F5A" w:rsidRDefault="009633CC" w:rsidP="00FB1F5A">
      <w:pPr>
        <w:pStyle w:val="Style196"/>
        <w:widowControl/>
        <w:numPr>
          <w:ilvl w:val="0"/>
          <w:numId w:val="2"/>
        </w:numPr>
        <w:tabs>
          <w:tab w:val="left" w:pos="792"/>
        </w:tabs>
        <w:ind w:left="446"/>
        <w:jc w:val="both"/>
        <w:rPr>
          <w:rStyle w:val="FontStyle308"/>
          <w:rFonts w:ascii="Segoe Print" w:hAnsi="Segoe Print" w:cs="Tahoma"/>
          <w:b/>
          <w:lang w:val="es-ES_tradnl" w:eastAsia="es-ES_tradnl"/>
        </w:rPr>
      </w:pPr>
      <w:r w:rsidRPr="00FB1F5A">
        <w:rPr>
          <w:rStyle w:val="FontStyle307"/>
          <w:rFonts w:ascii="Segoe Print" w:hAnsi="Segoe Print" w:cs="Tahoma"/>
          <w:b w:val="0"/>
          <w:lang w:val="es-ES_tradnl" w:eastAsia="es-ES_tradnl"/>
        </w:rPr>
        <w:t>La fecha de caducidad o consumo preferente.</w:t>
      </w:r>
    </w:p>
    <w:p w14:paraId="083D69A4" w14:textId="77777777" w:rsidR="009633CC" w:rsidRPr="00FB1F5A" w:rsidRDefault="009633CC" w:rsidP="00FB1F5A">
      <w:pPr>
        <w:pStyle w:val="Style240"/>
        <w:widowControl/>
        <w:numPr>
          <w:ilvl w:val="0"/>
          <w:numId w:val="2"/>
        </w:numPr>
        <w:tabs>
          <w:tab w:val="left" w:pos="792"/>
        </w:tabs>
        <w:spacing w:line="240" w:lineRule="auto"/>
        <w:ind w:left="446" w:firstLine="0"/>
        <w:jc w:val="both"/>
        <w:rPr>
          <w:rStyle w:val="FontStyle308"/>
          <w:rFonts w:ascii="Segoe Print" w:hAnsi="Segoe Print" w:cs="Tahoma"/>
          <w:lang w:val="es-ES_tradnl" w:eastAsia="es-ES_tradnl"/>
        </w:rPr>
      </w:pPr>
      <w:r w:rsidRPr="00FB1F5A">
        <w:rPr>
          <w:rStyle w:val="FontStyle308"/>
          <w:rFonts w:ascii="Segoe Print" w:hAnsi="Segoe Print" w:cs="Tahoma"/>
          <w:lang w:val="es-ES_tradnl" w:eastAsia="es-ES_tradnl"/>
        </w:rPr>
        <w:t>El peso neto o volumen del contenido del envase</w:t>
      </w:r>
    </w:p>
    <w:p w14:paraId="370A6623" w14:textId="77777777" w:rsidR="009633CC" w:rsidRPr="00FB1F5A" w:rsidRDefault="009633CC" w:rsidP="00FB1F5A">
      <w:pPr>
        <w:pStyle w:val="Style240"/>
        <w:widowControl/>
        <w:numPr>
          <w:ilvl w:val="0"/>
          <w:numId w:val="2"/>
        </w:numPr>
        <w:tabs>
          <w:tab w:val="left" w:pos="792"/>
        </w:tabs>
        <w:spacing w:line="240" w:lineRule="auto"/>
        <w:ind w:left="792" w:hanging="346"/>
        <w:jc w:val="both"/>
        <w:rPr>
          <w:rStyle w:val="FontStyle308"/>
          <w:rFonts w:ascii="Segoe Print" w:hAnsi="Segoe Print" w:cs="Tahoma"/>
          <w:lang w:val="es-ES_tradnl" w:eastAsia="es-ES_tradnl"/>
        </w:rPr>
      </w:pPr>
      <w:r w:rsidRPr="00FB1F5A">
        <w:rPr>
          <w:rStyle w:val="FontStyle308"/>
          <w:rFonts w:ascii="Segoe Print" w:hAnsi="Segoe Print" w:cs="Tahoma"/>
          <w:lang w:val="es-ES_tradnl" w:eastAsia="es-ES_tradnl"/>
        </w:rPr>
        <w:t xml:space="preserve">El lote </w:t>
      </w:r>
    </w:p>
    <w:p w14:paraId="24FD10FA" w14:textId="77777777" w:rsidR="009633CC" w:rsidRPr="00FB1F5A" w:rsidRDefault="009633CC" w:rsidP="00FB1F5A">
      <w:pPr>
        <w:pStyle w:val="Style240"/>
        <w:widowControl/>
        <w:numPr>
          <w:ilvl w:val="0"/>
          <w:numId w:val="2"/>
        </w:numPr>
        <w:tabs>
          <w:tab w:val="left" w:pos="792"/>
        </w:tabs>
        <w:spacing w:line="240" w:lineRule="auto"/>
        <w:ind w:left="446" w:firstLine="0"/>
        <w:jc w:val="both"/>
        <w:rPr>
          <w:rStyle w:val="FontStyle308"/>
          <w:rFonts w:ascii="Segoe Print" w:hAnsi="Segoe Print" w:cs="Tahoma"/>
          <w:lang w:val="es-ES_tradnl" w:eastAsia="es-ES_tradnl"/>
        </w:rPr>
      </w:pPr>
      <w:r w:rsidRPr="00FB1F5A">
        <w:rPr>
          <w:rStyle w:val="FontStyle308"/>
          <w:rFonts w:ascii="Segoe Print" w:hAnsi="Segoe Print" w:cs="Tahoma"/>
          <w:lang w:val="es-ES_tradnl" w:eastAsia="es-ES_tradnl"/>
        </w:rPr>
        <w:t xml:space="preserve">La temperatura de conservación, en </w:t>
      </w:r>
      <w:r w:rsidR="009414A6" w:rsidRPr="00FB1F5A">
        <w:rPr>
          <w:rStyle w:val="FontStyle308"/>
          <w:rFonts w:ascii="Segoe Print" w:hAnsi="Segoe Print" w:cs="Tahoma"/>
          <w:lang w:val="es-ES_tradnl" w:eastAsia="es-ES_tradnl"/>
        </w:rPr>
        <w:t>los</w:t>
      </w:r>
      <w:r w:rsidRPr="00FB1F5A">
        <w:rPr>
          <w:rStyle w:val="FontStyle308"/>
          <w:rFonts w:ascii="Segoe Print" w:hAnsi="Segoe Print" w:cs="Tahoma"/>
          <w:lang w:val="es-ES_tradnl" w:eastAsia="es-ES_tradnl"/>
        </w:rPr>
        <w:t xml:space="preserve"> que necesiten una conservación específica.</w:t>
      </w:r>
    </w:p>
    <w:p w14:paraId="1B810C82" w14:textId="77777777" w:rsidR="009633CC" w:rsidRPr="00FB1F5A" w:rsidRDefault="009633CC" w:rsidP="00FB1F5A">
      <w:pPr>
        <w:pStyle w:val="Style240"/>
        <w:widowControl/>
        <w:numPr>
          <w:ilvl w:val="0"/>
          <w:numId w:val="2"/>
        </w:numPr>
        <w:tabs>
          <w:tab w:val="left" w:pos="792"/>
        </w:tabs>
        <w:spacing w:line="240" w:lineRule="auto"/>
        <w:ind w:left="446" w:firstLine="0"/>
        <w:jc w:val="both"/>
        <w:rPr>
          <w:rStyle w:val="FontStyle308"/>
          <w:rFonts w:ascii="Segoe Print" w:hAnsi="Segoe Print" w:cs="Tahoma"/>
          <w:lang w:val="es-ES_tradnl" w:eastAsia="es-ES_tradnl"/>
        </w:rPr>
      </w:pPr>
      <w:r w:rsidRPr="00FB1F5A">
        <w:rPr>
          <w:rStyle w:val="FontStyle308"/>
          <w:rFonts w:ascii="Segoe Print" w:hAnsi="Segoe Print" w:cs="Tahoma"/>
          <w:lang w:val="es-ES_tradnl" w:eastAsia="es-ES_tradnl"/>
        </w:rPr>
        <w:t>El nombre/razón social del fabricante/envasador/responsable de la comercialización y domicilio.</w:t>
      </w:r>
    </w:p>
    <w:p w14:paraId="40C987DB" w14:textId="77777777" w:rsidR="000C74B6" w:rsidRPr="00FB1F5A" w:rsidRDefault="000C74B6" w:rsidP="00FB1F5A">
      <w:pPr>
        <w:ind w:left="720"/>
        <w:jc w:val="center"/>
        <w:rPr>
          <w:rFonts w:ascii="Segoe Print" w:hAnsi="Segoe Print"/>
          <w:b/>
          <w:color w:val="244061" w:themeColor="accent1" w:themeShade="80"/>
          <w:sz w:val="36"/>
          <w:szCs w:val="36"/>
          <w:u w:val="single"/>
        </w:rPr>
      </w:pPr>
      <w:r w:rsidRPr="00FB1F5A">
        <w:rPr>
          <w:rFonts w:ascii="Segoe Print" w:hAnsi="Segoe Print"/>
          <w:b/>
          <w:color w:val="244061" w:themeColor="accent1" w:themeShade="80"/>
          <w:sz w:val="36"/>
          <w:szCs w:val="36"/>
          <w:u w:val="single"/>
        </w:rPr>
        <w:lastRenderedPageBreak/>
        <w:t>ETIQUETADO OBLIGATORIO</w:t>
      </w:r>
    </w:p>
    <w:p w14:paraId="0E6DB1FB" w14:textId="77777777" w:rsidR="000C74B6" w:rsidRPr="00FB1F5A" w:rsidRDefault="000C74B6" w:rsidP="00FB1F5A">
      <w:pPr>
        <w:ind w:left="720"/>
        <w:jc w:val="both"/>
        <w:rPr>
          <w:rFonts w:ascii="Segoe Print" w:hAnsi="Segoe Print"/>
        </w:rPr>
      </w:pPr>
      <w:r w:rsidRPr="00FB1F5A">
        <w:rPr>
          <w:rFonts w:ascii="Segoe Print" w:hAnsi="Segoe Print"/>
          <w:noProof/>
        </w:rPr>
        <w:drawing>
          <wp:inline distT="0" distB="0" distL="0" distR="0" wp14:anchorId="4CC97701" wp14:editId="67E739B4">
            <wp:extent cx="4918073" cy="2751863"/>
            <wp:effectExtent l="19050" t="0" r="0"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4918150" cy="2751906"/>
                    </a:xfrm>
                    <a:prstGeom prst="rect">
                      <a:avLst/>
                    </a:prstGeom>
                    <a:noFill/>
                    <a:ln w="9525">
                      <a:noFill/>
                      <a:miter lim="800000"/>
                      <a:headEnd/>
                      <a:tailEnd/>
                    </a:ln>
                  </pic:spPr>
                </pic:pic>
              </a:graphicData>
            </a:graphic>
          </wp:inline>
        </w:drawing>
      </w:r>
    </w:p>
    <w:p w14:paraId="2151A05C" w14:textId="77777777" w:rsidR="000C74B6" w:rsidRPr="00FB1F5A" w:rsidRDefault="000C74B6" w:rsidP="00FB1F5A">
      <w:pPr>
        <w:ind w:left="720"/>
        <w:jc w:val="both"/>
        <w:rPr>
          <w:rFonts w:ascii="Segoe Print" w:hAnsi="Segoe Print"/>
          <w:b/>
        </w:rPr>
      </w:pPr>
      <w:r w:rsidRPr="00FB1F5A">
        <w:rPr>
          <w:rFonts w:ascii="Segoe Print" w:hAnsi="Segoe Print"/>
          <w:b/>
        </w:rPr>
        <w:t>*Los alérgenos deberán estar marcados en el listado de ingredientes en tipografía distinta al resto de ingredientes</w:t>
      </w:r>
    </w:p>
    <w:p w14:paraId="5381A969" w14:textId="77777777" w:rsidR="000C74B6" w:rsidRPr="00FB1F5A" w:rsidRDefault="000C74B6" w:rsidP="00FB1F5A">
      <w:pPr>
        <w:ind w:left="720"/>
        <w:jc w:val="both"/>
        <w:rPr>
          <w:rFonts w:ascii="Segoe Print" w:hAnsi="Segoe Print"/>
          <w:b/>
        </w:rPr>
      </w:pPr>
    </w:p>
    <w:p w14:paraId="304CFFA1" w14:textId="77777777" w:rsidR="000C74B6" w:rsidRPr="00FB1F5A" w:rsidRDefault="000C74B6" w:rsidP="00FB1F5A">
      <w:pPr>
        <w:ind w:left="720"/>
        <w:jc w:val="both"/>
        <w:rPr>
          <w:rFonts w:ascii="Segoe Print" w:hAnsi="Segoe Print"/>
          <w:b/>
        </w:rPr>
      </w:pPr>
    </w:p>
    <w:p w14:paraId="14F79F34" w14:textId="77777777" w:rsidR="000C74B6" w:rsidRPr="00FB1F5A" w:rsidRDefault="000C74B6" w:rsidP="00FB1F5A">
      <w:pPr>
        <w:ind w:left="720"/>
        <w:jc w:val="center"/>
        <w:rPr>
          <w:rFonts w:ascii="Segoe Print" w:hAnsi="Segoe Print"/>
          <w:b/>
          <w:color w:val="244061" w:themeColor="accent1" w:themeShade="80"/>
          <w:sz w:val="36"/>
          <w:szCs w:val="36"/>
          <w:u w:val="single"/>
        </w:rPr>
      </w:pPr>
      <w:r w:rsidRPr="00FB1F5A">
        <w:rPr>
          <w:rFonts w:ascii="Segoe Print" w:hAnsi="Segoe Print"/>
          <w:b/>
          <w:color w:val="244061" w:themeColor="accent1" w:themeShade="80"/>
          <w:sz w:val="36"/>
          <w:szCs w:val="36"/>
          <w:u w:val="single"/>
        </w:rPr>
        <w:t>SUSTANCIAS ALERGENICAS OBLIGATORIAS DE DESTACAR EN LISTADO DE INGREDIENTES</w:t>
      </w:r>
    </w:p>
    <w:p w14:paraId="7AA34DF3" w14:textId="77777777" w:rsidR="000C74B6" w:rsidRPr="00FB1F5A" w:rsidRDefault="000C74B6" w:rsidP="00FB1F5A">
      <w:pPr>
        <w:ind w:left="720"/>
        <w:jc w:val="center"/>
        <w:rPr>
          <w:rFonts w:ascii="Segoe Print" w:hAnsi="Segoe Print"/>
        </w:rPr>
      </w:pPr>
      <w:r w:rsidRPr="00FB1F5A">
        <w:rPr>
          <w:rFonts w:ascii="Segoe Print" w:hAnsi="Segoe Print"/>
          <w:noProof/>
        </w:rPr>
        <w:drawing>
          <wp:inline distT="0" distB="0" distL="0" distR="0" wp14:anchorId="2C9D8E27" wp14:editId="336326E4">
            <wp:extent cx="3927741" cy="2934031"/>
            <wp:effectExtent l="19050" t="0" r="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3931223" cy="2936632"/>
                    </a:xfrm>
                    <a:prstGeom prst="rect">
                      <a:avLst/>
                    </a:prstGeom>
                    <a:noFill/>
                    <a:ln w="9525">
                      <a:noFill/>
                      <a:miter lim="800000"/>
                      <a:headEnd/>
                      <a:tailEnd/>
                    </a:ln>
                  </pic:spPr>
                </pic:pic>
              </a:graphicData>
            </a:graphic>
          </wp:inline>
        </w:drawing>
      </w:r>
    </w:p>
    <w:p w14:paraId="65F26F17" w14:textId="77777777" w:rsidR="000C74B6" w:rsidRPr="00FB1F5A" w:rsidRDefault="000C74B6" w:rsidP="00FB1F5A">
      <w:pPr>
        <w:widowControl/>
        <w:shd w:val="clear" w:color="auto" w:fill="FFFFFF"/>
        <w:autoSpaceDE/>
        <w:autoSpaceDN/>
        <w:adjustRightInd/>
        <w:ind w:left="1416" w:firstLine="708"/>
        <w:rPr>
          <w:rFonts w:ascii="Segoe Print" w:eastAsia="Times New Roman" w:hAnsi="Segoe Print" w:cs="Arial"/>
          <w:b/>
          <w:color w:val="303030"/>
        </w:rPr>
      </w:pPr>
      <w:r w:rsidRPr="00FB1F5A">
        <w:rPr>
          <w:rFonts w:ascii="Segoe Print" w:hAnsi="Segoe Print"/>
          <w:b/>
        </w:rPr>
        <w:lastRenderedPageBreak/>
        <w:t xml:space="preserve">*Sulfitos ejemplo: </w:t>
      </w:r>
      <w:r w:rsidRPr="00FB1F5A">
        <w:rPr>
          <w:rFonts w:ascii="Segoe Print" w:eastAsia="Times New Roman" w:hAnsi="Segoe Print" w:cs="Arial"/>
          <w:b/>
          <w:color w:val="303030"/>
        </w:rPr>
        <w:t>E220, E221,  E222, E228, …</w:t>
      </w:r>
    </w:p>
    <w:p w14:paraId="209CC376" w14:textId="77777777" w:rsidR="000C74B6" w:rsidRPr="00FB1F5A" w:rsidRDefault="000C74B6" w:rsidP="00FB1F5A">
      <w:pPr>
        <w:ind w:left="720"/>
        <w:rPr>
          <w:rFonts w:ascii="Segoe Print" w:hAnsi="Segoe Print"/>
        </w:rPr>
      </w:pPr>
    </w:p>
    <w:p w14:paraId="3903543E" w14:textId="77777777" w:rsidR="000C74B6" w:rsidRPr="00FB1F5A" w:rsidRDefault="000C74B6" w:rsidP="00FB1F5A">
      <w:pPr>
        <w:ind w:left="720"/>
        <w:jc w:val="center"/>
        <w:rPr>
          <w:rFonts w:ascii="Segoe Print" w:hAnsi="Segoe Print"/>
          <w:b/>
          <w:color w:val="244061" w:themeColor="accent1" w:themeShade="80"/>
          <w:sz w:val="36"/>
          <w:szCs w:val="36"/>
          <w:u w:val="single"/>
        </w:rPr>
      </w:pPr>
      <w:r w:rsidRPr="00FB1F5A">
        <w:rPr>
          <w:rFonts w:ascii="Segoe Print" w:hAnsi="Segoe Print"/>
          <w:b/>
          <w:color w:val="244061" w:themeColor="accent1" w:themeShade="80"/>
          <w:sz w:val="36"/>
          <w:szCs w:val="36"/>
          <w:u w:val="single"/>
        </w:rPr>
        <w:t>ETIQUETADO NUTRICIONAL OBLIGATORIO A PARTIR DE DICIEMBRE 2016</w:t>
      </w:r>
    </w:p>
    <w:p w14:paraId="4FC3A836" w14:textId="77777777" w:rsidR="000C74B6" w:rsidRPr="00FB1F5A" w:rsidRDefault="000C74B6" w:rsidP="00FB1F5A">
      <w:pPr>
        <w:pStyle w:val="Style240"/>
        <w:widowControl/>
        <w:tabs>
          <w:tab w:val="left" w:pos="792"/>
        </w:tabs>
        <w:spacing w:line="240" w:lineRule="auto"/>
        <w:ind w:firstLine="0"/>
        <w:jc w:val="both"/>
        <w:rPr>
          <w:rStyle w:val="FontStyle308"/>
          <w:rFonts w:ascii="Segoe Print" w:hAnsi="Segoe Print" w:cs="Tahoma"/>
          <w:lang w:val="es-ES_tradnl" w:eastAsia="es-ES_tradnl"/>
        </w:rPr>
      </w:pPr>
      <w:r w:rsidRPr="00FB1F5A">
        <w:rPr>
          <w:rStyle w:val="FontStyle308"/>
          <w:rFonts w:ascii="Segoe Print" w:hAnsi="Segoe Print" w:cs="Tahoma"/>
          <w:noProof/>
          <w:lang w:val="es-ES_tradnl" w:eastAsia="es-ES_tradnl"/>
        </w:rPr>
        <w:drawing>
          <wp:inline distT="0" distB="0" distL="0" distR="0" wp14:anchorId="7DD7BF8F" wp14:editId="58DCBCC5">
            <wp:extent cx="5400040" cy="4225899"/>
            <wp:effectExtent l="19050" t="0" r="0" b="0"/>
            <wp:docPr id="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5400040" cy="4225899"/>
                    </a:xfrm>
                    <a:prstGeom prst="rect">
                      <a:avLst/>
                    </a:prstGeom>
                    <a:noFill/>
                    <a:ln w="9525">
                      <a:noFill/>
                      <a:miter lim="800000"/>
                      <a:headEnd/>
                      <a:tailEnd/>
                    </a:ln>
                  </pic:spPr>
                </pic:pic>
              </a:graphicData>
            </a:graphic>
          </wp:inline>
        </w:drawing>
      </w:r>
    </w:p>
    <w:p w14:paraId="201909B8" w14:textId="77777777" w:rsidR="007F57A7" w:rsidRPr="00FB1F5A" w:rsidRDefault="007F57A7" w:rsidP="00FB1F5A">
      <w:pPr>
        <w:pStyle w:val="Style24"/>
        <w:widowControl/>
        <w:spacing w:line="240" w:lineRule="auto"/>
        <w:rPr>
          <w:rStyle w:val="FontStyle308"/>
          <w:rFonts w:ascii="Segoe Print" w:hAnsi="Segoe Print" w:cs="Tahoma"/>
          <w:lang w:val="es-ES_tradnl" w:eastAsia="es-ES_tradnl"/>
        </w:rPr>
      </w:pPr>
    </w:p>
    <w:p w14:paraId="7B96931C" w14:textId="77777777" w:rsidR="007F57A7" w:rsidRPr="00FB1F5A" w:rsidRDefault="007F57A7" w:rsidP="00FB1F5A">
      <w:pPr>
        <w:pStyle w:val="Style24"/>
        <w:widowControl/>
        <w:numPr>
          <w:ilvl w:val="0"/>
          <w:numId w:val="14"/>
        </w:numPr>
        <w:spacing w:line="240" w:lineRule="auto"/>
        <w:rPr>
          <w:rStyle w:val="FontStyle308"/>
          <w:rFonts w:ascii="Segoe Print" w:hAnsi="Segoe Print" w:cs="Tahoma"/>
          <w:b/>
          <w:i/>
          <w:u w:val="single"/>
          <w:lang w:val="es-ES_tradnl" w:eastAsia="es-ES_tradnl"/>
        </w:rPr>
      </w:pPr>
      <w:r w:rsidRPr="00FB1F5A">
        <w:rPr>
          <w:rStyle w:val="FontStyle308"/>
          <w:rFonts w:ascii="Segoe Print" w:hAnsi="Segoe Print" w:cs="Tahoma"/>
          <w:b/>
          <w:i/>
          <w:u w:val="single"/>
          <w:lang w:val="es-ES_tradnl" w:eastAsia="es-ES_tradnl"/>
        </w:rPr>
        <w:t xml:space="preserve">Control </w:t>
      </w:r>
      <w:proofErr w:type="spellStart"/>
      <w:r w:rsidRPr="00FB1F5A">
        <w:rPr>
          <w:rStyle w:val="FontStyle308"/>
          <w:rFonts w:ascii="Segoe Print" w:hAnsi="Segoe Print" w:cs="Tahoma"/>
          <w:b/>
          <w:i/>
          <w:u w:val="single"/>
          <w:lang w:val="es-ES_tradnl" w:eastAsia="es-ES_tradnl"/>
        </w:rPr>
        <w:t>deTª</w:t>
      </w:r>
      <w:proofErr w:type="spellEnd"/>
    </w:p>
    <w:p w14:paraId="5A968D02" w14:textId="77777777" w:rsidR="007F57A7" w:rsidRPr="00FB1F5A" w:rsidRDefault="007F57A7" w:rsidP="00FB1F5A">
      <w:pPr>
        <w:pStyle w:val="Style24"/>
        <w:widowControl/>
        <w:spacing w:line="240" w:lineRule="auto"/>
        <w:rPr>
          <w:rStyle w:val="FontStyle308"/>
          <w:rFonts w:ascii="Segoe Print" w:hAnsi="Segoe Print" w:cs="Tahoma"/>
          <w:lang w:val="es-ES_tradnl" w:eastAsia="es-ES_tradnl"/>
        </w:rPr>
      </w:pPr>
      <w:r w:rsidRPr="00FB1F5A">
        <w:rPr>
          <w:rStyle w:val="FontStyle308"/>
          <w:rFonts w:ascii="Segoe Print" w:hAnsi="Segoe Print" w:cs="Tahoma"/>
          <w:lang w:val="es-ES_tradnl" w:eastAsia="es-ES_tradnl"/>
        </w:rPr>
        <w:t xml:space="preserve">La temperatura de transporte de alimentos será la indicada en su etiqueta o, en su defecto, la establecida </w:t>
      </w:r>
      <w:r w:rsidR="000C74B6" w:rsidRPr="00FB1F5A">
        <w:rPr>
          <w:rStyle w:val="FontStyle308"/>
          <w:rFonts w:ascii="Segoe Print" w:hAnsi="Segoe Print" w:cs="Tahoma"/>
          <w:lang w:val="es-ES_tradnl" w:eastAsia="es-ES_tradnl"/>
        </w:rPr>
        <w:t>según legislación</w:t>
      </w:r>
      <w:r w:rsidRPr="00FB1F5A">
        <w:rPr>
          <w:rStyle w:val="FontStyle308"/>
          <w:rFonts w:ascii="Segoe Print" w:hAnsi="Segoe Print" w:cs="Tahoma"/>
          <w:lang w:val="es-ES_tradnl" w:eastAsia="es-ES_tradnl"/>
        </w:rPr>
        <w:t xml:space="preserve">. </w:t>
      </w:r>
    </w:p>
    <w:p w14:paraId="5CAC7F09" w14:textId="77777777" w:rsidR="007F57A7" w:rsidRPr="00FB1F5A" w:rsidRDefault="007F57A7" w:rsidP="00FB1F5A">
      <w:pPr>
        <w:pStyle w:val="Style24"/>
        <w:widowControl/>
        <w:spacing w:line="240" w:lineRule="auto"/>
        <w:rPr>
          <w:rStyle w:val="FontStyle308"/>
          <w:rFonts w:ascii="Segoe Print" w:hAnsi="Segoe Print" w:cs="Tahoma"/>
          <w:lang w:val="es-ES_tradnl" w:eastAsia="es-ES_tradnl"/>
        </w:rPr>
      </w:pPr>
      <w:r w:rsidRPr="00FB1F5A">
        <w:rPr>
          <w:rStyle w:val="FontStyle308"/>
          <w:rFonts w:ascii="Segoe Print" w:hAnsi="Segoe Print" w:cs="Tahoma"/>
          <w:lang w:val="es-ES_tradnl" w:eastAsia="es-ES_tradnl"/>
        </w:rPr>
        <w:t xml:space="preserve">El control de temperaturas permitirá constatar si el alimento recién </w:t>
      </w:r>
      <w:proofErr w:type="spellStart"/>
      <w:r w:rsidRPr="00FB1F5A">
        <w:rPr>
          <w:rStyle w:val="FontStyle308"/>
          <w:rFonts w:ascii="Segoe Print" w:hAnsi="Segoe Print" w:cs="Tahoma"/>
          <w:lang w:val="es-ES_tradnl" w:eastAsia="es-ES_tradnl"/>
        </w:rPr>
        <w:t>recepcionado</w:t>
      </w:r>
      <w:proofErr w:type="spellEnd"/>
      <w:r w:rsidRPr="00FB1F5A">
        <w:rPr>
          <w:rStyle w:val="FontStyle308"/>
          <w:rFonts w:ascii="Segoe Print" w:hAnsi="Segoe Print" w:cs="Tahoma"/>
          <w:lang w:val="es-ES_tradnl" w:eastAsia="es-ES_tradnl"/>
        </w:rPr>
        <w:t xml:space="preserve"> cumple con dichas condiciones </w:t>
      </w:r>
    </w:p>
    <w:p w14:paraId="60925907" w14:textId="77777777" w:rsidR="002232ED" w:rsidRPr="00FB1F5A" w:rsidRDefault="002232ED" w:rsidP="00FB1F5A">
      <w:pPr>
        <w:pStyle w:val="Style24"/>
        <w:widowControl/>
        <w:spacing w:line="240" w:lineRule="auto"/>
        <w:rPr>
          <w:rStyle w:val="FontStyle308"/>
          <w:rFonts w:ascii="Segoe Print" w:hAnsi="Segoe Print" w:cs="Tahoma"/>
          <w:lang w:val="es-ES_tradnl" w:eastAsia="es-ES_tradnl"/>
        </w:rPr>
      </w:pPr>
    </w:p>
    <w:p w14:paraId="696E5CCC" w14:textId="77777777" w:rsidR="002232ED" w:rsidRPr="00FB1F5A" w:rsidRDefault="002232ED" w:rsidP="00FB1F5A">
      <w:pPr>
        <w:pStyle w:val="Style24"/>
        <w:widowControl/>
        <w:spacing w:line="240" w:lineRule="auto"/>
        <w:rPr>
          <w:rStyle w:val="FontStyle308"/>
          <w:rFonts w:ascii="Segoe Print" w:hAnsi="Segoe Print" w:cs="Tahoma"/>
          <w:lang w:val="es-ES_tradnl" w:eastAsia="es-ES_tradnl"/>
        </w:rPr>
      </w:pPr>
    </w:p>
    <w:p w14:paraId="49EAF698" w14:textId="77777777" w:rsidR="002232ED" w:rsidRPr="00FB1F5A" w:rsidRDefault="002232ED" w:rsidP="00FB1F5A">
      <w:pPr>
        <w:pStyle w:val="Style24"/>
        <w:widowControl/>
        <w:spacing w:line="240" w:lineRule="auto"/>
        <w:rPr>
          <w:rStyle w:val="FontStyle308"/>
          <w:rFonts w:ascii="Segoe Print" w:hAnsi="Segoe Print" w:cs="Tahoma"/>
          <w:lang w:val="es-ES_tradnl" w:eastAsia="es-ES_tradnl"/>
        </w:rPr>
      </w:pPr>
    </w:p>
    <w:p w14:paraId="5603020E" w14:textId="77777777" w:rsidR="002232ED" w:rsidRPr="00FB1F5A" w:rsidRDefault="002232ED" w:rsidP="00FB1F5A">
      <w:pPr>
        <w:pStyle w:val="Style24"/>
        <w:widowControl/>
        <w:spacing w:line="240" w:lineRule="auto"/>
        <w:rPr>
          <w:rStyle w:val="FontStyle308"/>
          <w:rFonts w:ascii="Segoe Print" w:hAnsi="Segoe Print" w:cs="Tahoma"/>
          <w:lang w:val="es-ES_tradnl" w:eastAsia="es-ES_tradnl"/>
        </w:rPr>
      </w:pPr>
    </w:p>
    <w:p w14:paraId="4C72AEF3" w14:textId="77777777" w:rsidR="002232ED" w:rsidRPr="00FB1F5A" w:rsidRDefault="002232ED" w:rsidP="00FB1F5A">
      <w:pPr>
        <w:pStyle w:val="Style24"/>
        <w:widowControl/>
        <w:spacing w:line="240" w:lineRule="auto"/>
        <w:rPr>
          <w:rStyle w:val="FontStyle308"/>
          <w:rFonts w:ascii="Segoe Print" w:hAnsi="Segoe Print" w:cs="Tahoma"/>
          <w:lang w:val="es-ES_tradnl" w:eastAsia="es-ES_tradnl"/>
        </w:rPr>
      </w:pPr>
    </w:p>
    <w:p w14:paraId="66AE6E47" w14:textId="77777777" w:rsidR="002232ED" w:rsidRPr="00FB1F5A" w:rsidRDefault="002232ED" w:rsidP="00FB1F5A">
      <w:pPr>
        <w:pStyle w:val="Style24"/>
        <w:widowControl/>
        <w:spacing w:line="240" w:lineRule="auto"/>
        <w:rPr>
          <w:rStyle w:val="FontStyle308"/>
          <w:rFonts w:ascii="Segoe Print" w:hAnsi="Segoe Print" w:cs="Tahoma"/>
          <w:lang w:val="es-ES_tradnl" w:eastAsia="es-ES_tradnl"/>
        </w:rPr>
      </w:pPr>
    </w:p>
    <w:sectPr w:rsidR="002232ED" w:rsidRPr="00FB1F5A" w:rsidSect="000C74B6">
      <w:headerReference w:type="even" r:id="rId10"/>
      <w:headerReference w:type="default" r:id="rId11"/>
      <w:footerReference w:type="even" r:id="rId12"/>
      <w:footerReference w:type="default" r:id="rId13"/>
      <w:headerReference w:type="first" r:id="rId14"/>
      <w:footerReference w:type="first" r:id="rId15"/>
      <w:pgSz w:w="11907" w:h="16839" w:code="9"/>
      <w:pgMar w:top="1417" w:right="1275" w:bottom="709"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EF4BB" w14:textId="77777777" w:rsidR="00F17910" w:rsidRDefault="00F17910" w:rsidP="009F5979">
      <w:r>
        <w:separator/>
      </w:r>
    </w:p>
  </w:endnote>
  <w:endnote w:type="continuationSeparator" w:id="0">
    <w:p w14:paraId="23638491" w14:textId="77777777" w:rsidR="00F17910" w:rsidRDefault="00F17910" w:rsidP="009F5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Print">
    <w:panose1 w:val="02000600000000000000"/>
    <w:charset w:val="00"/>
    <w:family w:val="auto"/>
    <w:pitch w:val="variable"/>
    <w:sig w:usb0="0000028F" w:usb1="00000000" w:usb2="00000000" w:usb3="00000000" w:csb0="0000009F" w:csb1="00000000"/>
  </w:font>
  <w:font w:name="Ink Free">
    <w:panose1 w:val="03080402000500000000"/>
    <w:charset w:val="00"/>
    <w:family w:val="script"/>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16CAD" w14:textId="77777777" w:rsidR="00000000" w:rsidRDefault="0024613B">
    <w:pPr>
      <w:pStyle w:val="Style121"/>
      <w:widowControl/>
      <w:ind w:left="4608"/>
      <w:jc w:val="both"/>
      <w:rPr>
        <w:rStyle w:val="FontStyle264"/>
        <w:lang w:val="es-ES_tradnl" w:eastAsia="es-ES_tradnl"/>
      </w:rPr>
    </w:pPr>
    <w:r>
      <w:rPr>
        <w:rStyle w:val="FontStyle264"/>
        <w:lang w:val="es-ES_tradnl" w:eastAsia="es-ES_tradnl"/>
      </w:rPr>
      <w:t>©HOSBEC-SALUD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C8405" w14:textId="77777777" w:rsidR="00D90914" w:rsidRDefault="00D90914">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97C2E" w14:textId="77777777" w:rsidR="00D90914" w:rsidRDefault="00D9091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6D008" w14:textId="77777777" w:rsidR="00F17910" w:rsidRDefault="00F17910" w:rsidP="009F5979">
      <w:r>
        <w:separator/>
      </w:r>
    </w:p>
  </w:footnote>
  <w:footnote w:type="continuationSeparator" w:id="0">
    <w:p w14:paraId="4116265F" w14:textId="77777777" w:rsidR="00F17910" w:rsidRDefault="00F17910" w:rsidP="009F59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F3584" w14:textId="77777777" w:rsidR="00D90914" w:rsidRDefault="00D9091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96"/>
      <w:gridCol w:w="4672"/>
      <w:gridCol w:w="2547"/>
    </w:tblGrid>
    <w:tr w:rsidR="00FB1F5A" w14:paraId="059AEE75" w14:textId="77777777" w:rsidTr="00FB1F5A">
      <w:trPr>
        <w:trHeight w:val="1077"/>
        <w:jc w:val="center"/>
      </w:trPr>
      <w:tc>
        <w:tcPr>
          <w:tcW w:w="269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C58202" w14:textId="7079AC08" w:rsidR="00FB1F5A" w:rsidRDefault="00FB1F5A" w:rsidP="00FB1F5A">
          <w:pPr>
            <w:pStyle w:val="Encabezado"/>
            <w:tabs>
              <w:tab w:val="left" w:pos="-117"/>
            </w:tabs>
            <w:spacing w:line="276" w:lineRule="auto"/>
            <w:ind w:right="34"/>
            <w:jc w:val="center"/>
            <w:rPr>
              <w:rFonts w:ascii="Ink Free" w:eastAsiaTheme="minorHAnsi" w:hAnsi="Ink Free" w:cs="Tahoma"/>
              <w:b/>
              <w:i/>
            </w:rPr>
          </w:pPr>
          <w:r>
            <w:rPr>
              <w:rFonts w:ascii="Ink Free" w:hAnsi="Ink Free"/>
              <w:noProof/>
            </w:rPr>
            <w:drawing>
              <wp:inline distT="0" distB="0" distL="0" distR="0" wp14:anchorId="23BAB547" wp14:editId="4CC9362A">
                <wp:extent cx="1153160" cy="779145"/>
                <wp:effectExtent l="0" t="0" r="0" b="0"/>
                <wp:docPr id="13" name="Imagen 13" descr="https://raulasencio.es/wp-content/uploads/2016/12/RAUL-ASENCIO-PASTELERI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aulasencio.es/wp-content/uploads/2016/12/RAUL-ASENCIO-PASTELERIAS.jpg"/>
                        <pic:cNvPicPr>
                          <a:picLocks noChangeAspect="1" noChangeArrowheads="1"/>
                        </pic:cNvPicPr>
                      </pic:nvPicPr>
                      <pic:blipFill>
                        <a:blip r:embed="rId1" r:link="rId2">
                          <a:extLst>
                            <a:ext uri="{28A0092B-C50C-407E-A947-70E740481C1C}">
                              <a14:useLocalDpi xmlns:a14="http://schemas.microsoft.com/office/drawing/2010/main" val="0"/>
                            </a:ext>
                          </a:extLst>
                        </a:blip>
                        <a:srcRect l="4088" r="4088" b="13910"/>
                        <a:stretch>
                          <a:fillRect/>
                        </a:stretch>
                      </pic:blipFill>
                      <pic:spPr bwMode="auto">
                        <a:xfrm>
                          <a:off x="0" y="0"/>
                          <a:ext cx="1153160" cy="779145"/>
                        </a:xfrm>
                        <a:prstGeom prst="rect">
                          <a:avLst/>
                        </a:prstGeom>
                        <a:noFill/>
                        <a:ln>
                          <a:noFill/>
                        </a:ln>
                      </pic:spPr>
                    </pic:pic>
                  </a:graphicData>
                </a:graphic>
              </wp:inline>
            </w:drawing>
          </w:r>
        </w:p>
      </w:tc>
      <w:tc>
        <w:tcPr>
          <w:tcW w:w="4672" w:type="dxa"/>
          <w:tcBorders>
            <w:top w:val="single" w:sz="4" w:space="0" w:color="auto"/>
            <w:left w:val="single" w:sz="4" w:space="0" w:color="auto"/>
            <w:bottom w:val="single" w:sz="4" w:space="0" w:color="auto"/>
            <w:right w:val="single" w:sz="4" w:space="0" w:color="auto"/>
          </w:tcBorders>
          <w:hideMark/>
        </w:tcPr>
        <w:p w14:paraId="3BA520C6" w14:textId="77777777" w:rsidR="00FB1F5A" w:rsidRDefault="00FB1F5A" w:rsidP="00FB1F5A">
          <w:pPr>
            <w:jc w:val="center"/>
            <w:rPr>
              <w:rFonts w:ascii="Ink Free" w:hAnsi="Ink Free"/>
              <w:b/>
              <w:sz w:val="28"/>
            </w:rPr>
          </w:pPr>
          <w:r>
            <w:rPr>
              <w:rFonts w:ascii="Ink Free" w:hAnsi="Ink Free"/>
              <w:b/>
              <w:sz w:val="28"/>
            </w:rPr>
            <w:t>BPHM INSTRUCCIÓN TÉCNICA 3</w:t>
          </w:r>
        </w:p>
        <w:p w14:paraId="0487D6C9" w14:textId="5DB88D33" w:rsidR="00FB1F5A" w:rsidRPr="00CD5E18" w:rsidRDefault="00FB1F5A" w:rsidP="00FB1F5A">
          <w:pPr>
            <w:jc w:val="center"/>
            <w:rPr>
              <w:rFonts w:ascii="Ink Free" w:hAnsi="Ink Free"/>
              <w:b/>
              <w:sz w:val="28"/>
            </w:rPr>
          </w:pPr>
          <w:r>
            <w:rPr>
              <w:rFonts w:ascii="Ink Free" w:hAnsi="Ink Free"/>
              <w:b/>
              <w:sz w:val="28"/>
            </w:rPr>
            <w:t>RECEPCIÓN MATERIAS PRIMAS Y PRODUCTOS</w:t>
          </w:r>
        </w:p>
      </w:tc>
      <w:tc>
        <w:tcPr>
          <w:tcW w:w="2547" w:type="dxa"/>
          <w:tcBorders>
            <w:top w:val="single" w:sz="4" w:space="0" w:color="auto"/>
            <w:left w:val="single" w:sz="4" w:space="0" w:color="auto"/>
            <w:bottom w:val="single" w:sz="4" w:space="0" w:color="auto"/>
            <w:right w:val="single" w:sz="4" w:space="0" w:color="auto"/>
          </w:tcBorders>
          <w:vAlign w:val="center"/>
          <w:hideMark/>
        </w:tcPr>
        <w:p w14:paraId="6A47A0C1" w14:textId="695FFA27" w:rsidR="00FB1F5A" w:rsidRPr="00FB1F5A" w:rsidRDefault="00FB1F5A" w:rsidP="00FB1F5A">
          <w:pPr>
            <w:rPr>
              <w:rFonts w:ascii="Ink Free" w:hAnsi="Ink Free"/>
              <w:lang w:val="es-ES_tradnl"/>
            </w:rPr>
          </w:pPr>
          <w:r w:rsidRPr="00FB1F5A">
            <w:rPr>
              <w:rFonts w:ascii="Ink Free" w:hAnsi="Ink Free"/>
              <w:sz w:val="22"/>
              <w:szCs w:val="22"/>
              <w:lang w:val="es-ES_tradnl"/>
            </w:rPr>
            <w:t>COD: BPHM IT 3 RMPP</w:t>
          </w:r>
        </w:p>
        <w:p w14:paraId="7DCD73EA" w14:textId="6F6E3063" w:rsidR="009A01D9" w:rsidRDefault="00FB1F5A" w:rsidP="00FB1F5A">
          <w:pPr>
            <w:jc w:val="both"/>
            <w:rPr>
              <w:rFonts w:ascii="Ink Free" w:hAnsi="Ink Free"/>
              <w:sz w:val="16"/>
              <w:lang w:val="es-ES_tradnl"/>
            </w:rPr>
          </w:pPr>
          <w:r w:rsidRPr="00FB1F5A">
            <w:rPr>
              <w:rFonts w:ascii="Ink Free" w:hAnsi="Ink Free"/>
              <w:sz w:val="22"/>
              <w:szCs w:val="22"/>
              <w:lang w:val="es-AR"/>
            </w:rPr>
            <w:t xml:space="preserve">FECHA: </w:t>
          </w:r>
          <w:r w:rsidR="00D90914">
            <w:rPr>
              <w:rFonts w:ascii="Ink Free" w:hAnsi="Ink Free"/>
              <w:sz w:val="16"/>
              <w:lang w:val="es-ES_tradnl"/>
            </w:rPr>
            <w:t>1/2/2026</w:t>
          </w:r>
        </w:p>
        <w:p w14:paraId="612385DC" w14:textId="1B1E8B29" w:rsidR="00FB1F5A" w:rsidRPr="00FB1F5A" w:rsidRDefault="00FB1F5A" w:rsidP="00FB1F5A">
          <w:pPr>
            <w:jc w:val="both"/>
            <w:rPr>
              <w:rFonts w:ascii="Ink Free" w:hAnsi="Ink Free"/>
              <w:lang w:val="es-ES_tradnl"/>
            </w:rPr>
          </w:pPr>
          <w:r w:rsidRPr="00FB1F5A">
            <w:rPr>
              <w:rFonts w:ascii="Ink Free" w:hAnsi="Ink Free"/>
              <w:sz w:val="22"/>
              <w:szCs w:val="22"/>
              <w:lang w:val="es-ES_tradnl"/>
            </w:rPr>
            <w:t xml:space="preserve">PÁGINA: </w:t>
          </w:r>
          <w:r w:rsidRPr="00FB1F5A">
            <w:rPr>
              <w:rStyle w:val="Nmerodepgina"/>
              <w:rFonts w:ascii="Ink Free" w:hAnsi="Ink Free"/>
              <w:sz w:val="22"/>
              <w:szCs w:val="22"/>
            </w:rPr>
            <w:fldChar w:fldCharType="begin"/>
          </w:r>
          <w:r w:rsidRPr="00FB1F5A">
            <w:rPr>
              <w:rStyle w:val="Nmerodepgina"/>
              <w:rFonts w:ascii="Ink Free" w:hAnsi="Ink Free"/>
              <w:sz w:val="22"/>
              <w:szCs w:val="22"/>
            </w:rPr>
            <w:instrText xml:space="preserve"> PAGE </w:instrText>
          </w:r>
          <w:r w:rsidRPr="00FB1F5A">
            <w:rPr>
              <w:rStyle w:val="Nmerodepgina"/>
              <w:rFonts w:ascii="Ink Free" w:hAnsi="Ink Free"/>
              <w:sz w:val="22"/>
              <w:szCs w:val="22"/>
            </w:rPr>
            <w:fldChar w:fldCharType="separate"/>
          </w:r>
          <w:r w:rsidRPr="00FB1F5A">
            <w:rPr>
              <w:rStyle w:val="Nmerodepgina"/>
              <w:rFonts w:ascii="Ink Free" w:hAnsi="Ink Free"/>
              <w:sz w:val="22"/>
              <w:szCs w:val="22"/>
            </w:rPr>
            <w:t>1</w:t>
          </w:r>
          <w:r w:rsidRPr="00FB1F5A">
            <w:rPr>
              <w:rStyle w:val="Nmerodepgina"/>
              <w:rFonts w:ascii="Ink Free" w:hAnsi="Ink Free"/>
              <w:sz w:val="22"/>
              <w:szCs w:val="22"/>
            </w:rPr>
            <w:fldChar w:fldCharType="end"/>
          </w:r>
          <w:r w:rsidRPr="00FB1F5A">
            <w:rPr>
              <w:rFonts w:ascii="Ink Free" w:hAnsi="Ink Free"/>
              <w:sz w:val="22"/>
              <w:szCs w:val="22"/>
              <w:lang w:val="es-ES_tradnl"/>
            </w:rPr>
            <w:t xml:space="preserve"> de </w:t>
          </w:r>
          <w:r w:rsidRPr="00FB1F5A">
            <w:rPr>
              <w:rStyle w:val="Nmerodepgina"/>
              <w:rFonts w:ascii="Ink Free" w:hAnsi="Ink Free"/>
              <w:sz w:val="22"/>
              <w:szCs w:val="22"/>
            </w:rPr>
            <w:fldChar w:fldCharType="begin"/>
          </w:r>
          <w:r w:rsidRPr="00FB1F5A">
            <w:rPr>
              <w:rStyle w:val="Nmerodepgina"/>
              <w:rFonts w:ascii="Ink Free" w:hAnsi="Ink Free"/>
              <w:sz w:val="22"/>
              <w:szCs w:val="22"/>
            </w:rPr>
            <w:instrText xml:space="preserve"> NUMPAGES </w:instrText>
          </w:r>
          <w:r w:rsidRPr="00FB1F5A">
            <w:rPr>
              <w:rStyle w:val="Nmerodepgina"/>
              <w:rFonts w:ascii="Ink Free" w:hAnsi="Ink Free"/>
              <w:sz w:val="22"/>
              <w:szCs w:val="22"/>
            </w:rPr>
            <w:fldChar w:fldCharType="separate"/>
          </w:r>
          <w:r w:rsidRPr="00FB1F5A">
            <w:rPr>
              <w:rStyle w:val="Nmerodepgina"/>
              <w:rFonts w:ascii="Ink Free" w:hAnsi="Ink Free"/>
              <w:sz w:val="22"/>
              <w:szCs w:val="22"/>
            </w:rPr>
            <w:t>4</w:t>
          </w:r>
          <w:r w:rsidRPr="00FB1F5A">
            <w:rPr>
              <w:rStyle w:val="Nmerodepgina"/>
              <w:rFonts w:ascii="Ink Free" w:hAnsi="Ink Free"/>
              <w:sz w:val="22"/>
              <w:szCs w:val="22"/>
            </w:rPr>
            <w:fldChar w:fldCharType="end"/>
          </w:r>
        </w:p>
        <w:p w14:paraId="2AD34215" w14:textId="38A082B7" w:rsidR="00FB1F5A" w:rsidRPr="00FB1F5A" w:rsidRDefault="00FB1F5A" w:rsidP="00FB1F5A">
          <w:pPr>
            <w:rPr>
              <w:rFonts w:ascii="Ink Free" w:hAnsi="Ink Free"/>
            </w:rPr>
          </w:pPr>
          <w:r w:rsidRPr="00FB1F5A">
            <w:rPr>
              <w:rFonts w:ascii="Ink Free" w:hAnsi="Ink Free"/>
              <w:sz w:val="22"/>
              <w:szCs w:val="22"/>
              <w:lang w:val="es-ES_tradnl"/>
            </w:rPr>
            <w:t>REVISIÓN  0</w:t>
          </w:r>
          <w:r w:rsidR="00D90914">
            <w:rPr>
              <w:rFonts w:ascii="Ink Free" w:hAnsi="Ink Free"/>
              <w:sz w:val="22"/>
              <w:szCs w:val="22"/>
              <w:lang w:val="es-ES_tradnl"/>
            </w:rPr>
            <w:t>1</w:t>
          </w:r>
        </w:p>
      </w:tc>
    </w:tr>
  </w:tbl>
  <w:sdt>
    <w:sdtPr>
      <w:id w:val="1040861209"/>
      <w:docPartObj>
        <w:docPartGallery w:val="Watermarks"/>
        <w:docPartUnique/>
      </w:docPartObj>
    </w:sdtPr>
    <w:sdtContent>
      <w:p w14:paraId="0AF64BC5" w14:textId="288340BE" w:rsidR="00FB1F5A" w:rsidRDefault="00D90914">
        <w:pPr>
          <w:pStyle w:val="Encabezado"/>
        </w:pPr>
        <w:r>
          <w:pict w14:anchorId="6A3DA4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BORRADOR"/>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C4B73" w14:textId="77777777" w:rsidR="00D90914" w:rsidRDefault="00D9091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DEE2578"/>
    <w:lvl w:ilvl="0">
      <w:numFmt w:val="bullet"/>
      <w:lvlText w:val="*"/>
      <w:lvlJc w:val="left"/>
    </w:lvl>
  </w:abstractNum>
  <w:abstractNum w:abstractNumId="1" w15:restartNumberingAfterBreak="0">
    <w:nsid w:val="01485311"/>
    <w:multiLevelType w:val="hybridMultilevel"/>
    <w:tmpl w:val="D36EC108"/>
    <w:lvl w:ilvl="0" w:tplc="2C0A0013">
      <w:start w:val="1"/>
      <w:numFmt w:val="upperRoman"/>
      <w:lvlText w:val="%1."/>
      <w:lvlJc w:val="righ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02942889"/>
    <w:multiLevelType w:val="singleLevel"/>
    <w:tmpl w:val="8CF63518"/>
    <w:lvl w:ilvl="0">
      <w:start w:val="2"/>
      <w:numFmt w:val="lowerLetter"/>
      <w:lvlText w:val="%1."/>
      <w:legacy w:legacy="1" w:legacySpace="0" w:legacyIndent="350"/>
      <w:lvlJc w:val="left"/>
      <w:rPr>
        <w:rFonts w:ascii="Times New Roman" w:hAnsi="Times New Roman" w:cs="Times New Roman" w:hint="default"/>
      </w:rPr>
    </w:lvl>
  </w:abstractNum>
  <w:abstractNum w:abstractNumId="3" w15:restartNumberingAfterBreak="0">
    <w:nsid w:val="03092EBC"/>
    <w:multiLevelType w:val="singleLevel"/>
    <w:tmpl w:val="5B74EF2C"/>
    <w:lvl w:ilvl="0">
      <w:start w:val="5"/>
      <w:numFmt w:val="lowerLetter"/>
      <w:lvlText w:val="%1."/>
      <w:legacy w:legacy="1" w:legacySpace="0" w:legacyIndent="398"/>
      <w:lvlJc w:val="left"/>
      <w:rPr>
        <w:rFonts w:ascii="Times New Roman" w:hAnsi="Times New Roman" w:cs="Times New Roman" w:hint="default"/>
      </w:rPr>
    </w:lvl>
  </w:abstractNum>
  <w:abstractNum w:abstractNumId="4" w15:restartNumberingAfterBreak="0">
    <w:nsid w:val="04281E63"/>
    <w:multiLevelType w:val="hybridMultilevel"/>
    <w:tmpl w:val="096243B6"/>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43E08A5"/>
    <w:multiLevelType w:val="singleLevel"/>
    <w:tmpl w:val="A3789BAE"/>
    <w:lvl w:ilvl="0">
      <w:start w:val="3"/>
      <w:numFmt w:val="lowerLetter"/>
      <w:lvlText w:val="%1."/>
      <w:legacy w:legacy="1" w:legacySpace="0" w:legacyIndent="350"/>
      <w:lvlJc w:val="left"/>
      <w:rPr>
        <w:rFonts w:ascii="Times New Roman" w:hAnsi="Times New Roman" w:cs="Times New Roman" w:hint="default"/>
      </w:rPr>
    </w:lvl>
  </w:abstractNum>
  <w:abstractNum w:abstractNumId="6" w15:restartNumberingAfterBreak="0">
    <w:nsid w:val="296E0E64"/>
    <w:multiLevelType w:val="hybridMultilevel"/>
    <w:tmpl w:val="9620DD44"/>
    <w:lvl w:ilvl="0" w:tplc="2C0A0003">
      <w:start w:val="1"/>
      <w:numFmt w:val="bullet"/>
      <w:lvlText w:val="o"/>
      <w:lvlJc w:val="left"/>
      <w:pPr>
        <w:ind w:left="1824" w:hanging="360"/>
      </w:pPr>
      <w:rPr>
        <w:rFonts w:ascii="Courier New" w:hAnsi="Courier New" w:cs="Courier New" w:hint="default"/>
      </w:rPr>
    </w:lvl>
    <w:lvl w:ilvl="1" w:tplc="2C0A0003" w:tentative="1">
      <w:start w:val="1"/>
      <w:numFmt w:val="bullet"/>
      <w:lvlText w:val="o"/>
      <w:lvlJc w:val="left"/>
      <w:pPr>
        <w:ind w:left="2544" w:hanging="360"/>
      </w:pPr>
      <w:rPr>
        <w:rFonts w:ascii="Courier New" w:hAnsi="Courier New" w:cs="Courier New" w:hint="default"/>
      </w:rPr>
    </w:lvl>
    <w:lvl w:ilvl="2" w:tplc="2C0A0005" w:tentative="1">
      <w:start w:val="1"/>
      <w:numFmt w:val="bullet"/>
      <w:lvlText w:val=""/>
      <w:lvlJc w:val="left"/>
      <w:pPr>
        <w:ind w:left="3264" w:hanging="360"/>
      </w:pPr>
      <w:rPr>
        <w:rFonts w:ascii="Wingdings" w:hAnsi="Wingdings" w:hint="default"/>
      </w:rPr>
    </w:lvl>
    <w:lvl w:ilvl="3" w:tplc="2C0A0001" w:tentative="1">
      <w:start w:val="1"/>
      <w:numFmt w:val="bullet"/>
      <w:lvlText w:val=""/>
      <w:lvlJc w:val="left"/>
      <w:pPr>
        <w:ind w:left="3984" w:hanging="360"/>
      </w:pPr>
      <w:rPr>
        <w:rFonts w:ascii="Symbol" w:hAnsi="Symbol" w:hint="default"/>
      </w:rPr>
    </w:lvl>
    <w:lvl w:ilvl="4" w:tplc="2C0A0003" w:tentative="1">
      <w:start w:val="1"/>
      <w:numFmt w:val="bullet"/>
      <w:lvlText w:val="o"/>
      <w:lvlJc w:val="left"/>
      <w:pPr>
        <w:ind w:left="4704" w:hanging="360"/>
      </w:pPr>
      <w:rPr>
        <w:rFonts w:ascii="Courier New" w:hAnsi="Courier New" w:cs="Courier New" w:hint="default"/>
      </w:rPr>
    </w:lvl>
    <w:lvl w:ilvl="5" w:tplc="2C0A0005" w:tentative="1">
      <w:start w:val="1"/>
      <w:numFmt w:val="bullet"/>
      <w:lvlText w:val=""/>
      <w:lvlJc w:val="left"/>
      <w:pPr>
        <w:ind w:left="5424" w:hanging="360"/>
      </w:pPr>
      <w:rPr>
        <w:rFonts w:ascii="Wingdings" w:hAnsi="Wingdings" w:hint="default"/>
      </w:rPr>
    </w:lvl>
    <w:lvl w:ilvl="6" w:tplc="2C0A0001" w:tentative="1">
      <w:start w:val="1"/>
      <w:numFmt w:val="bullet"/>
      <w:lvlText w:val=""/>
      <w:lvlJc w:val="left"/>
      <w:pPr>
        <w:ind w:left="6144" w:hanging="360"/>
      </w:pPr>
      <w:rPr>
        <w:rFonts w:ascii="Symbol" w:hAnsi="Symbol" w:hint="default"/>
      </w:rPr>
    </w:lvl>
    <w:lvl w:ilvl="7" w:tplc="2C0A0003" w:tentative="1">
      <w:start w:val="1"/>
      <w:numFmt w:val="bullet"/>
      <w:lvlText w:val="o"/>
      <w:lvlJc w:val="left"/>
      <w:pPr>
        <w:ind w:left="6864" w:hanging="360"/>
      </w:pPr>
      <w:rPr>
        <w:rFonts w:ascii="Courier New" w:hAnsi="Courier New" w:cs="Courier New" w:hint="default"/>
      </w:rPr>
    </w:lvl>
    <w:lvl w:ilvl="8" w:tplc="2C0A0005" w:tentative="1">
      <w:start w:val="1"/>
      <w:numFmt w:val="bullet"/>
      <w:lvlText w:val=""/>
      <w:lvlJc w:val="left"/>
      <w:pPr>
        <w:ind w:left="7584" w:hanging="360"/>
      </w:pPr>
      <w:rPr>
        <w:rFonts w:ascii="Wingdings" w:hAnsi="Wingdings" w:hint="default"/>
      </w:rPr>
    </w:lvl>
  </w:abstractNum>
  <w:abstractNum w:abstractNumId="7" w15:restartNumberingAfterBreak="0">
    <w:nsid w:val="2DE30E20"/>
    <w:multiLevelType w:val="hybridMultilevel"/>
    <w:tmpl w:val="949E120E"/>
    <w:lvl w:ilvl="0" w:tplc="C10C8108">
      <w:start w:val="1"/>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15:restartNumberingAfterBreak="0">
    <w:nsid w:val="31A827BC"/>
    <w:multiLevelType w:val="hybridMultilevel"/>
    <w:tmpl w:val="9E7CA9FE"/>
    <w:lvl w:ilvl="0" w:tplc="0C0A0013">
      <w:start w:val="1"/>
      <w:numFmt w:val="upperRoman"/>
      <w:lvlText w:val="%1."/>
      <w:lvlJc w:val="right"/>
      <w:pPr>
        <w:tabs>
          <w:tab w:val="num" w:pos="540"/>
        </w:tabs>
        <w:ind w:left="540" w:hanging="180"/>
      </w:pPr>
    </w:lvl>
    <w:lvl w:ilvl="1" w:tplc="0C0A000B">
      <w:start w:val="1"/>
      <w:numFmt w:val="bullet"/>
      <w:lvlText w:val=""/>
      <w:lvlJc w:val="left"/>
      <w:pPr>
        <w:tabs>
          <w:tab w:val="num" w:pos="1440"/>
        </w:tabs>
        <w:ind w:left="1440" w:hanging="360"/>
      </w:pPr>
      <w:rPr>
        <w:rFonts w:ascii="Wingdings" w:hAnsi="Wingding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0">
    <w:nsid w:val="3204795E"/>
    <w:multiLevelType w:val="multilevel"/>
    <w:tmpl w:val="D360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A5A612B"/>
    <w:multiLevelType w:val="hybridMultilevel"/>
    <w:tmpl w:val="DD9EAABA"/>
    <w:lvl w:ilvl="0" w:tplc="0C0A000B">
      <w:start w:val="1"/>
      <w:numFmt w:val="bullet"/>
      <w:lvlText w:val=""/>
      <w:lvlJc w:val="left"/>
      <w:pPr>
        <w:tabs>
          <w:tab w:val="num" w:pos="1776"/>
        </w:tabs>
        <w:ind w:left="1776" w:hanging="360"/>
      </w:pPr>
      <w:rPr>
        <w:rFonts w:ascii="Wingdings" w:hAnsi="Wingdings" w:hint="default"/>
      </w:rPr>
    </w:lvl>
    <w:lvl w:ilvl="1" w:tplc="0C0A0003" w:tentative="1">
      <w:start w:val="1"/>
      <w:numFmt w:val="bullet"/>
      <w:lvlText w:val="o"/>
      <w:lvlJc w:val="left"/>
      <w:pPr>
        <w:tabs>
          <w:tab w:val="num" w:pos="2496"/>
        </w:tabs>
        <w:ind w:left="2496" w:hanging="360"/>
      </w:pPr>
      <w:rPr>
        <w:rFonts w:ascii="Courier New" w:hAnsi="Courier New" w:cs="Courier New" w:hint="default"/>
      </w:rPr>
    </w:lvl>
    <w:lvl w:ilvl="2" w:tplc="0C0A0005" w:tentative="1">
      <w:start w:val="1"/>
      <w:numFmt w:val="bullet"/>
      <w:lvlText w:val=""/>
      <w:lvlJc w:val="left"/>
      <w:pPr>
        <w:tabs>
          <w:tab w:val="num" w:pos="3216"/>
        </w:tabs>
        <w:ind w:left="3216" w:hanging="360"/>
      </w:pPr>
      <w:rPr>
        <w:rFonts w:ascii="Wingdings" w:hAnsi="Wingdings" w:hint="default"/>
      </w:rPr>
    </w:lvl>
    <w:lvl w:ilvl="3" w:tplc="0C0A0001" w:tentative="1">
      <w:start w:val="1"/>
      <w:numFmt w:val="bullet"/>
      <w:lvlText w:val=""/>
      <w:lvlJc w:val="left"/>
      <w:pPr>
        <w:tabs>
          <w:tab w:val="num" w:pos="3936"/>
        </w:tabs>
        <w:ind w:left="3936" w:hanging="360"/>
      </w:pPr>
      <w:rPr>
        <w:rFonts w:ascii="Symbol" w:hAnsi="Symbol" w:hint="default"/>
      </w:rPr>
    </w:lvl>
    <w:lvl w:ilvl="4" w:tplc="0C0A0003" w:tentative="1">
      <w:start w:val="1"/>
      <w:numFmt w:val="bullet"/>
      <w:lvlText w:val="o"/>
      <w:lvlJc w:val="left"/>
      <w:pPr>
        <w:tabs>
          <w:tab w:val="num" w:pos="4656"/>
        </w:tabs>
        <w:ind w:left="4656" w:hanging="360"/>
      </w:pPr>
      <w:rPr>
        <w:rFonts w:ascii="Courier New" w:hAnsi="Courier New" w:cs="Courier New" w:hint="default"/>
      </w:rPr>
    </w:lvl>
    <w:lvl w:ilvl="5" w:tplc="0C0A0005" w:tentative="1">
      <w:start w:val="1"/>
      <w:numFmt w:val="bullet"/>
      <w:lvlText w:val=""/>
      <w:lvlJc w:val="left"/>
      <w:pPr>
        <w:tabs>
          <w:tab w:val="num" w:pos="5376"/>
        </w:tabs>
        <w:ind w:left="5376" w:hanging="360"/>
      </w:pPr>
      <w:rPr>
        <w:rFonts w:ascii="Wingdings" w:hAnsi="Wingdings" w:hint="default"/>
      </w:rPr>
    </w:lvl>
    <w:lvl w:ilvl="6" w:tplc="0C0A0001" w:tentative="1">
      <w:start w:val="1"/>
      <w:numFmt w:val="bullet"/>
      <w:lvlText w:val=""/>
      <w:lvlJc w:val="left"/>
      <w:pPr>
        <w:tabs>
          <w:tab w:val="num" w:pos="6096"/>
        </w:tabs>
        <w:ind w:left="6096" w:hanging="360"/>
      </w:pPr>
      <w:rPr>
        <w:rFonts w:ascii="Symbol" w:hAnsi="Symbol" w:hint="default"/>
      </w:rPr>
    </w:lvl>
    <w:lvl w:ilvl="7" w:tplc="0C0A0003" w:tentative="1">
      <w:start w:val="1"/>
      <w:numFmt w:val="bullet"/>
      <w:lvlText w:val="o"/>
      <w:lvlJc w:val="left"/>
      <w:pPr>
        <w:tabs>
          <w:tab w:val="num" w:pos="6816"/>
        </w:tabs>
        <w:ind w:left="6816" w:hanging="360"/>
      </w:pPr>
      <w:rPr>
        <w:rFonts w:ascii="Courier New" w:hAnsi="Courier New" w:cs="Courier New" w:hint="default"/>
      </w:rPr>
    </w:lvl>
    <w:lvl w:ilvl="8" w:tplc="0C0A0005" w:tentative="1">
      <w:start w:val="1"/>
      <w:numFmt w:val="bullet"/>
      <w:lvlText w:val=""/>
      <w:lvlJc w:val="left"/>
      <w:pPr>
        <w:tabs>
          <w:tab w:val="num" w:pos="7536"/>
        </w:tabs>
        <w:ind w:left="7536" w:hanging="360"/>
      </w:pPr>
      <w:rPr>
        <w:rFonts w:ascii="Wingdings" w:hAnsi="Wingdings" w:hint="default"/>
      </w:rPr>
    </w:lvl>
  </w:abstractNum>
  <w:abstractNum w:abstractNumId="11" w15:restartNumberingAfterBreak="0">
    <w:nsid w:val="4E4E47FF"/>
    <w:multiLevelType w:val="hybridMultilevel"/>
    <w:tmpl w:val="8D2A2440"/>
    <w:lvl w:ilvl="0" w:tplc="F214B440">
      <w:start w:val="3"/>
      <w:numFmt w:val="lowerLetter"/>
      <w:lvlText w:val="%1."/>
      <w:lvlJc w:val="left"/>
      <w:pPr>
        <w:ind w:left="720" w:hanging="360"/>
      </w:pPr>
      <w:rPr>
        <w:rFonts w:hint="default"/>
        <w:u w:val="single"/>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15:restartNumberingAfterBreak="0">
    <w:nsid w:val="734C7D4C"/>
    <w:multiLevelType w:val="hybridMultilevel"/>
    <w:tmpl w:val="21B68EF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76624E90"/>
    <w:multiLevelType w:val="hybridMultilevel"/>
    <w:tmpl w:val="491C476E"/>
    <w:lvl w:ilvl="0" w:tplc="2C0A0005">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4" w15:restartNumberingAfterBreak="0">
    <w:nsid w:val="7BFC3A74"/>
    <w:multiLevelType w:val="singleLevel"/>
    <w:tmpl w:val="78966D66"/>
    <w:lvl w:ilvl="0">
      <w:start w:val="6"/>
      <w:numFmt w:val="lowerLetter"/>
      <w:lvlText w:val="%1."/>
      <w:legacy w:legacy="1" w:legacySpace="0" w:legacyIndent="398"/>
      <w:lvlJc w:val="left"/>
      <w:rPr>
        <w:rFonts w:ascii="Times New Roman" w:hAnsi="Times New Roman" w:cs="Times New Roman" w:hint="default"/>
      </w:rPr>
    </w:lvl>
  </w:abstractNum>
  <w:num w:numId="1" w16cid:durableId="1600486332">
    <w:abstractNumId w:val="0"/>
    <w:lvlOverride w:ilvl="0">
      <w:lvl w:ilvl="0">
        <w:start w:val="65535"/>
        <w:numFmt w:val="bullet"/>
        <w:lvlText w:val="•"/>
        <w:legacy w:legacy="1" w:legacySpace="0" w:legacyIndent="360"/>
        <w:lvlJc w:val="left"/>
        <w:rPr>
          <w:rFonts w:ascii="Times New Roman" w:hAnsi="Times New Roman" w:cs="Times New Roman" w:hint="default"/>
        </w:rPr>
      </w:lvl>
    </w:lvlOverride>
  </w:num>
  <w:num w:numId="2" w16cid:durableId="1266235173">
    <w:abstractNumId w:val="0"/>
    <w:lvlOverride w:ilvl="0">
      <w:lvl w:ilvl="0">
        <w:start w:val="65535"/>
        <w:numFmt w:val="bullet"/>
        <w:lvlText w:val="•"/>
        <w:legacy w:legacy="1" w:legacySpace="0" w:legacyIndent="346"/>
        <w:lvlJc w:val="left"/>
        <w:rPr>
          <w:rFonts w:ascii="Times New Roman" w:hAnsi="Times New Roman" w:cs="Times New Roman" w:hint="default"/>
        </w:rPr>
      </w:lvl>
    </w:lvlOverride>
  </w:num>
  <w:num w:numId="3" w16cid:durableId="1429816699">
    <w:abstractNumId w:val="0"/>
    <w:lvlOverride w:ilvl="0">
      <w:lvl w:ilvl="0">
        <w:start w:val="65535"/>
        <w:numFmt w:val="bullet"/>
        <w:lvlText w:val="•"/>
        <w:legacy w:legacy="1" w:legacySpace="0" w:legacyIndent="355"/>
        <w:lvlJc w:val="left"/>
        <w:rPr>
          <w:rFonts w:ascii="Times New Roman" w:hAnsi="Times New Roman" w:cs="Times New Roman" w:hint="default"/>
        </w:rPr>
      </w:lvl>
    </w:lvlOverride>
  </w:num>
  <w:num w:numId="4" w16cid:durableId="1912349470">
    <w:abstractNumId w:val="2"/>
  </w:num>
  <w:num w:numId="5" w16cid:durableId="1409617184">
    <w:abstractNumId w:val="5"/>
  </w:num>
  <w:num w:numId="6" w16cid:durableId="846167816">
    <w:abstractNumId w:val="0"/>
    <w:lvlOverride w:ilvl="0">
      <w:lvl w:ilvl="0">
        <w:start w:val="65535"/>
        <w:numFmt w:val="bullet"/>
        <w:lvlText w:val="-"/>
        <w:legacy w:legacy="1" w:legacySpace="0" w:legacyIndent="149"/>
        <w:lvlJc w:val="left"/>
        <w:rPr>
          <w:rFonts w:ascii="Times New Roman" w:hAnsi="Times New Roman" w:cs="Times New Roman" w:hint="default"/>
        </w:rPr>
      </w:lvl>
    </w:lvlOverride>
  </w:num>
  <w:num w:numId="7" w16cid:durableId="1591697128">
    <w:abstractNumId w:val="3"/>
  </w:num>
  <w:num w:numId="8" w16cid:durableId="1956399653">
    <w:abstractNumId w:val="14"/>
  </w:num>
  <w:num w:numId="9" w16cid:durableId="143667620">
    <w:abstractNumId w:val="0"/>
    <w:lvlOverride w:ilvl="0">
      <w:lvl w:ilvl="0">
        <w:start w:val="65535"/>
        <w:numFmt w:val="bullet"/>
        <w:lvlText w:val="•"/>
        <w:legacy w:legacy="1" w:legacySpace="0" w:legacyIndent="336"/>
        <w:lvlJc w:val="left"/>
        <w:rPr>
          <w:rFonts w:ascii="Times New Roman" w:hAnsi="Times New Roman" w:cs="Times New Roman" w:hint="default"/>
        </w:rPr>
      </w:lvl>
    </w:lvlOverride>
  </w:num>
  <w:num w:numId="10" w16cid:durableId="1870484565">
    <w:abstractNumId w:val="8"/>
  </w:num>
  <w:num w:numId="11" w16cid:durableId="1850367905">
    <w:abstractNumId w:val="7"/>
  </w:num>
  <w:num w:numId="12" w16cid:durableId="815414085">
    <w:abstractNumId w:val="10"/>
  </w:num>
  <w:num w:numId="13" w16cid:durableId="889149172">
    <w:abstractNumId w:val="6"/>
  </w:num>
  <w:num w:numId="14" w16cid:durableId="87965397">
    <w:abstractNumId w:val="11"/>
  </w:num>
  <w:num w:numId="15" w16cid:durableId="448401841">
    <w:abstractNumId w:val="4"/>
  </w:num>
  <w:num w:numId="16" w16cid:durableId="448475906">
    <w:abstractNumId w:val="12"/>
  </w:num>
  <w:num w:numId="17" w16cid:durableId="1275670177">
    <w:abstractNumId w:val="13"/>
  </w:num>
  <w:num w:numId="18" w16cid:durableId="1477797146">
    <w:abstractNumId w:val="1"/>
  </w:num>
  <w:num w:numId="19" w16cid:durableId="209389285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979"/>
    <w:rsid w:val="000705A6"/>
    <w:rsid w:val="00076E38"/>
    <w:rsid w:val="00082A1C"/>
    <w:rsid w:val="000926C1"/>
    <w:rsid w:val="00092D58"/>
    <w:rsid w:val="000C74B6"/>
    <w:rsid w:val="00130EFC"/>
    <w:rsid w:val="00177B99"/>
    <w:rsid w:val="001B008F"/>
    <w:rsid w:val="001D2153"/>
    <w:rsid w:val="00216EF1"/>
    <w:rsid w:val="002232ED"/>
    <w:rsid w:val="0024613B"/>
    <w:rsid w:val="00270A14"/>
    <w:rsid w:val="00292449"/>
    <w:rsid w:val="00307E62"/>
    <w:rsid w:val="00327213"/>
    <w:rsid w:val="00423930"/>
    <w:rsid w:val="00440D54"/>
    <w:rsid w:val="004E65CF"/>
    <w:rsid w:val="004F53DB"/>
    <w:rsid w:val="005013FA"/>
    <w:rsid w:val="005404AE"/>
    <w:rsid w:val="00575EE0"/>
    <w:rsid w:val="00584237"/>
    <w:rsid w:val="005A4206"/>
    <w:rsid w:val="005C1BB7"/>
    <w:rsid w:val="00622A16"/>
    <w:rsid w:val="006356F5"/>
    <w:rsid w:val="0065734C"/>
    <w:rsid w:val="00705CD5"/>
    <w:rsid w:val="0076130D"/>
    <w:rsid w:val="007F57A7"/>
    <w:rsid w:val="00836C34"/>
    <w:rsid w:val="00865F88"/>
    <w:rsid w:val="00866929"/>
    <w:rsid w:val="008C5A3E"/>
    <w:rsid w:val="009414A6"/>
    <w:rsid w:val="009633CC"/>
    <w:rsid w:val="0098038C"/>
    <w:rsid w:val="009A01D9"/>
    <w:rsid w:val="009F5979"/>
    <w:rsid w:val="009F67B6"/>
    <w:rsid w:val="00A22D5A"/>
    <w:rsid w:val="00AC39DD"/>
    <w:rsid w:val="00AF7743"/>
    <w:rsid w:val="00BA669D"/>
    <w:rsid w:val="00C1415B"/>
    <w:rsid w:val="00C20459"/>
    <w:rsid w:val="00CF7F94"/>
    <w:rsid w:val="00D31659"/>
    <w:rsid w:val="00D90914"/>
    <w:rsid w:val="00E95EB9"/>
    <w:rsid w:val="00EE1D0D"/>
    <w:rsid w:val="00F17910"/>
    <w:rsid w:val="00F7308B"/>
    <w:rsid w:val="00FB1F5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AD1058"/>
  <w15:docId w15:val="{A21B52A9-8D55-4862-BD67-32C6B0395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5979"/>
    <w:pPr>
      <w:widowControl w:val="0"/>
      <w:autoSpaceDE w:val="0"/>
      <w:autoSpaceDN w:val="0"/>
      <w:adjustRightInd w:val="0"/>
      <w:spacing w:after="0" w:line="240" w:lineRule="auto"/>
    </w:pPr>
    <w:rPr>
      <w:rFonts w:ascii="Candara" w:eastAsiaTheme="minorEastAsia" w:hAnsi="Candara"/>
      <w:sz w:val="24"/>
      <w:szCs w:val="24"/>
      <w:lang w:val="es-ES" w:eastAsia="es-ES"/>
    </w:rPr>
  </w:style>
  <w:style w:type="paragraph" w:styleId="Ttulo6">
    <w:name w:val="heading 6"/>
    <w:basedOn w:val="Normal"/>
    <w:next w:val="Normal"/>
    <w:link w:val="Ttulo6Car"/>
    <w:uiPriority w:val="9"/>
    <w:semiHidden/>
    <w:unhideWhenUsed/>
    <w:qFormat/>
    <w:rsid w:val="00177B99"/>
    <w:pPr>
      <w:widowControl/>
      <w:autoSpaceDE/>
      <w:autoSpaceDN/>
      <w:adjustRightInd/>
      <w:spacing w:before="240" w:after="60"/>
      <w:outlineLvl w:val="5"/>
    </w:pPr>
    <w:rPr>
      <w:rFonts w:ascii="Calibri" w:eastAsia="Times New Roman" w:hAnsi="Calibri" w:cs="Times New Roman"/>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yle10">
    <w:name w:val="Style10"/>
    <w:basedOn w:val="Normal"/>
    <w:uiPriority w:val="99"/>
    <w:rsid w:val="009F5979"/>
  </w:style>
  <w:style w:type="paragraph" w:customStyle="1" w:styleId="Style24">
    <w:name w:val="Style24"/>
    <w:basedOn w:val="Normal"/>
    <w:uiPriority w:val="99"/>
    <w:rsid w:val="009F5979"/>
    <w:pPr>
      <w:spacing w:line="302" w:lineRule="exact"/>
      <w:jc w:val="both"/>
    </w:pPr>
  </w:style>
  <w:style w:type="paragraph" w:customStyle="1" w:styleId="Style26">
    <w:name w:val="Style26"/>
    <w:basedOn w:val="Normal"/>
    <w:uiPriority w:val="99"/>
    <w:rsid w:val="009F5979"/>
  </w:style>
  <w:style w:type="paragraph" w:customStyle="1" w:styleId="Style27">
    <w:name w:val="Style27"/>
    <w:basedOn w:val="Normal"/>
    <w:uiPriority w:val="99"/>
    <w:rsid w:val="009F5979"/>
  </w:style>
  <w:style w:type="paragraph" w:customStyle="1" w:styleId="Style28">
    <w:name w:val="Style28"/>
    <w:basedOn w:val="Normal"/>
    <w:uiPriority w:val="99"/>
    <w:rsid w:val="009F5979"/>
    <w:pPr>
      <w:spacing w:line="283" w:lineRule="exact"/>
      <w:jc w:val="center"/>
    </w:pPr>
  </w:style>
  <w:style w:type="paragraph" w:customStyle="1" w:styleId="Style121">
    <w:name w:val="Style121"/>
    <w:basedOn w:val="Normal"/>
    <w:uiPriority w:val="99"/>
    <w:rsid w:val="009F5979"/>
  </w:style>
  <w:style w:type="paragraph" w:customStyle="1" w:styleId="Style130">
    <w:name w:val="Style130"/>
    <w:basedOn w:val="Normal"/>
    <w:uiPriority w:val="99"/>
    <w:rsid w:val="009F5979"/>
    <w:pPr>
      <w:jc w:val="center"/>
    </w:pPr>
  </w:style>
  <w:style w:type="paragraph" w:customStyle="1" w:styleId="Style143">
    <w:name w:val="Style143"/>
    <w:basedOn w:val="Normal"/>
    <w:uiPriority w:val="99"/>
    <w:rsid w:val="009F5979"/>
    <w:pPr>
      <w:spacing w:line="370" w:lineRule="exact"/>
      <w:jc w:val="center"/>
    </w:pPr>
  </w:style>
  <w:style w:type="paragraph" w:customStyle="1" w:styleId="Style148">
    <w:name w:val="Style148"/>
    <w:basedOn w:val="Normal"/>
    <w:uiPriority w:val="99"/>
    <w:rsid w:val="009F5979"/>
  </w:style>
  <w:style w:type="paragraph" w:customStyle="1" w:styleId="Style159">
    <w:name w:val="Style159"/>
    <w:basedOn w:val="Normal"/>
    <w:uiPriority w:val="99"/>
    <w:rsid w:val="009F5979"/>
    <w:pPr>
      <w:jc w:val="both"/>
    </w:pPr>
  </w:style>
  <w:style w:type="paragraph" w:customStyle="1" w:styleId="Style174">
    <w:name w:val="Style174"/>
    <w:basedOn w:val="Normal"/>
    <w:uiPriority w:val="99"/>
    <w:rsid w:val="009F5979"/>
    <w:pPr>
      <w:jc w:val="both"/>
    </w:pPr>
  </w:style>
  <w:style w:type="paragraph" w:customStyle="1" w:styleId="Style175">
    <w:name w:val="Style175"/>
    <w:basedOn w:val="Normal"/>
    <w:uiPriority w:val="99"/>
    <w:rsid w:val="009F5979"/>
    <w:pPr>
      <w:spacing w:line="288" w:lineRule="exact"/>
    </w:pPr>
  </w:style>
  <w:style w:type="paragraph" w:customStyle="1" w:styleId="Style187">
    <w:name w:val="Style187"/>
    <w:basedOn w:val="Normal"/>
    <w:uiPriority w:val="99"/>
    <w:rsid w:val="009F5979"/>
  </w:style>
  <w:style w:type="paragraph" w:customStyle="1" w:styleId="Style196">
    <w:name w:val="Style196"/>
    <w:basedOn w:val="Normal"/>
    <w:uiPriority w:val="99"/>
    <w:rsid w:val="009F5979"/>
  </w:style>
  <w:style w:type="paragraph" w:customStyle="1" w:styleId="Style203">
    <w:name w:val="Style203"/>
    <w:basedOn w:val="Normal"/>
    <w:uiPriority w:val="99"/>
    <w:rsid w:val="009F5979"/>
    <w:pPr>
      <w:jc w:val="both"/>
    </w:pPr>
  </w:style>
  <w:style w:type="paragraph" w:customStyle="1" w:styleId="Style206">
    <w:name w:val="Style206"/>
    <w:basedOn w:val="Normal"/>
    <w:uiPriority w:val="99"/>
    <w:rsid w:val="009F5979"/>
  </w:style>
  <w:style w:type="paragraph" w:customStyle="1" w:styleId="Style212">
    <w:name w:val="Style212"/>
    <w:basedOn w:val="Normal"/>
    <w:uiPriority w:val="99"/>
    <w:rsid w:val="009F5979"/>
  </w:style>
  <w:style w:type="paragraph" w:customStyle="1" w:styleId="Style214">
    <w:name w:val="Style214"/>
    <w:basedOn w:val="Normal"/>
    <w:uiPriority w:val="99"/>
    <w:rsid w:val="009F5979"/>
    <w:pPr>
      <w:spacing w:line="276" w:lineRule="exact"/>
      <w:jc w:val="both"/>
    </w:pPr>
  </w:style>
  <w:style w:type="paragraph" w:customStyle="1" w:styleId="Style219">
    <w:name w:val="Style219"/>
    <w:basedOn w:val="Normal"/>
    <w:uiPriority w:val="99"/>
    <w:rsid w:val="009F5979"/>
    <w:pPr>
      <w:spacing w:line="518" w:lineRule="exact"/>
    </w:pPr>
  </w:style>
  <w:style w:type="paragraph" w:customStyle="1" w:styleId="Style223">
    <w:name w:val="Style223"/>
    <w:basedOn w:val="Normal"/>
    <w:uiPriority w:val="99"/>
    <w:rsid w:val="009F5979"/>
    <w:pPr>
      <w:spacing w:line="274" w:lineRule="exact"/>
    </w:pPr>
  </w:style>
  <w:style w:type="paragraph" w:customStyle="1" w:styleId="Style231">
    <w:name w:val="Style231"/>
    <w:basedOn w:val="Normal"/>
    <w:uiPriority w:val="99"/>
    <w:rsid w:val="009F5979"/>
  </w:style>
  <w:style w:type="paragraph" w:customStyle="1" w:styleId="Style237">
    <w:name w:val="Style237"/>
    <w:basedOn w:val="Normal"/>
    <w:uiPriority w:val="99"/>
    <w:rsid w:val="009F5979"/>
    <w:pPr>
      <w:spacing w:line="230" w:lineRule="exact"/>
      <w:jc w:val="center"/>
    </w:pPr>
  </w:style>
  <w:style w:type="paragraph" w:customStyle="1" w:styleId="Style240">
    <w:name w:val="Style240"/>
    <w:basedOn w:val="Normal"/>
    <w:uiPriority w:val="99"/>
    <w:rsid w:val="009F5979"/>
    <w:pPr>
      <w:spacing w:line="283" w:lineRule="exact"/>
      <w:ind w:hanging="336"/>
    </w:pPr>
  </w:style>
  <w:style w:type="character" w:customStyle="1" w:styleId="FontStyle255">
    <w:name w:val="Font Style255"/>
    <w:basedOn w:val="Fuentedeprrafopredeter"/>
    <w:uiPriority w:val="99"/>
    <w:rsid w:val="009F5979"/>
    <w:rPr>
      <w:rFonts w:ascii="Times New Roman" w:hAnsi="Times New Roman" w:cs="Times New Roman"/>
      <w:i/>
      <w:iCs/>
      <w:color w:val="000000"/>
      <w:sz w:val="22"/>
      <w:szCs w:val="22"/>
    </w:rPr>
  </w:style>
  <w:style w:type="character" w:customStyle="1" w:styleId="FontStyle257">
    <w:name w:val="Font Style257"/>
    <w:basedOn w:val="Fuentedeprrafopredeter"/>
    <w:uiPriority w:val="99"/>
    <w:rsid w:val="009F5979"/>
    <w:rPr>
      <w:rFonts w:ascii="Times New Roman" w:hAnsi="Times New Roman" w:cs="Times New Roman"/>
      <w:i/>
      <w:iCs/>
      <w:color w:val="000000"/>
      <w:sz w:val="18"/>
      <w:szCs w:val="18"/>
    </w:rPr>
  </w:style>
  <w:style w:type="character" w:customStyle="1" w:styleId="FontStyle260">
    <w:name w:val="Font Style260"/>
    <w:basedOn w:val="Fuentedeprrafopredeter"/>
    <w:uiPriority w:val="99"/>
    <w:rsid w:val="009F5979"/>
    <w:rPr>
      <w:rFonts w:ascii="Times New Roman" w:hAnsi="Times New Roman" w:cs="Times New Roman"/>
      <w:b/>
      <w:bCs/>
      <w:i/>
      <w:iCs/>
      <w:color w:val="000000"/>
      <w:sz w:val="22"/>
      <w:szCs w:val="22"/>
    </w:rPr>
  </w:style>
  <w:style w:type="character" w:customStyle="1" w:styleId="FontStyle264">
    <w:name w:val="Font Style264"/>
    <w:basedOn w:val="Fuentedeprrafopredeter"/>
    <w:uiPriority w:val="99"/>
    <w:rsid w:val="009F5979"/>
    <w:rPr>
      <w:rFonts w:ascii="Times New Roman" w:hAnsi="Times New Roman" w:cs="Times New Roman"/>
      <w:color w:val="000000"/>
      <w:sz w:val="20"/>
      <w:szCs w:val="20"/>
    </w:rPr>
  </w:style>
  <w:style w:type="character" w:customStyle="1" w:styleId="FontStyle301">
    <w:name w:val="Font Style301"/>
    <w:basedOn w:val="Fuentedeprrafopredeter"/>
    <w:uiPriority w:val="99"/>
    <w:rsid w:val="009F5979"/>
    <w:rPr>
      <w:rFonts w:ascii="Times New Roman" w:hAnsi="Times New Roman" w:cs="Times New Roman"/>
      <w:b/>
      <w:bCs/>
      <w:color w:val="000000"/>
      <w:sz w:val="20"/>
      <w:szCs w:val="20"/>
    </w:rPr>
  </w:style>
  <w:style w:type="character" w:customStyle="1" w:styleId="FontStyle304">
    <w:name w:val="Font Style304"/>
    <w:basedOn w:val="Fuentedeprrafopredeter"/>
    <w:uiPriority w:val="99"/>
    <w:rsid w:val="009F5979"/>
    <w:rPr>
      <w:rFonts w:ascii="Georgia" w:hAnsi="Georgia" w:cs="Georgia"/>
      <w:b/>
      <w:bCs/>
      <w:color w:val="000000"/>
      <w:sz w:val="96"/>
      <w:szCs w:val="96"/>
    </w:rPr>
  </w:style>
  <w:style w:type="character" w:customStyle="1" w:styleId="FontStyle305">
    <w:name w:val="Font Style305"/>
    <w:basedOn w:val="Fuentedeprrafopredeter"/>
    <w:uiPriority w:val="99"/>
    <w:rsid w:val="009F5979"/>
    <w:rPr>
      <w:rFonts w:ascii="Times New Roman" w:hAnsi="Times New Roman" w:cs="Times New Roman"/>
      <w:b/>
      <w:bCs/>
      <w:smallCaps/>
      <w:color w:val="000000"/>
      <w:spacing w:val="-10"/>
      <w:sz w:val="20"/>
      <w:szCs w:val="20"/>
    </w:rPr>
  </w:style>
  <w:style w:type="character" w:customStyle="1" w:styleId="FontStyle306">
    <w:name w:val="Font Style306"/>
    <w:basedOn w:val="Fuentedeprrafopredeter"/>
    <w:uiPriority w:val="99"/>
    <w:rsid w:val="009F5979"/>
    <w:rPr>
      <w:rFonts w:ascii="Times New Roman" w:hAnsi="Times New Roman" w:cs="Times New Roman"/>
      <w:color w:val="000000"/>
      <w:sz w:val="28"/>
      <w:szCs w:val="28"/>
    </w:rPr>
  </w:style>
  <w:style w:type="character" w:customStyle="1" w:styleId="FontStyle307">
    <w:name w:val="Font Style307"/>
    <w:basedOn w:val="Fuentedeprrafopredeter"/>
    <w:uiPriority w:val="99"/>
    <w:rsid w:val="009F5979"/>
    <w:rPr>
      <w:rFonts w:ascii="Times New Roman" w:hAnsi="Times New Roman" w:cs="Times New Roman"/>
      <w:b/>
      <w:bCs/>
      <w:color w:val="000000"/>
      <w:sz w:val="22"/>
      <w:szCs w:val="22"/>
    </w:rPr>
  </w:style>
  <w:style w:type="character" w:customStyle="1" w:styleId="FontStyle308">
    <w:name w:val="Font Style308"/>
    <w:basedOn w:val="Fuentedeprrafopredeter"/>
    <w:uiPriority w:val="99"/>
    <w:rsid w:val="009F5979"/>
    <w:rPr>
      <w:rFonts w:ascii="Times New Roman" w:hAnsi="Times New Roman" w:cs="Times New Roman"/>
      <w:color w:val="000000"/>
      <w:sz w:val="22"/>
      <w:szCs w:val="22"/>
    </w:rPr>
  </w:style>
  <w:style w:type="character" w:customStyle="1" w:styleId="FontStyle324">
    <w:name w:val="Font Style324"/>
    <w:basedOn w:val="Fuentedeprrafopredeter"/>
    <w:uiPriority w:val="99"/>
    <w:rsid w:val="009F5979"/>
    <w:rPr>
      <w:rFonts w:ascii="Arial" w:hAnsi="Arial" w:cs="Arial"/>
      <w:b/>
      <w:bCs/>
      <w:color w:val="000000"/>
      <w:sz w:val="18"/>
      <w:szCs w:val="18"/>
    </w:rPr>
  </w:style>
  <w:style w:type="character" w:customStyle="1" w:styleId="FontStyle326">
    <w:name w:val="Font Style326"/>
    <w:basedOn w:val="Fuentedeprrafopredeter"/>
    <w:uiPriority w:val="99"/>
    <w:rsid w:val="009F5979"/>
    <w:rPr>
      <w:rFonts w:ascii="Arial" w:hAnsi="Arial" w:cs="Arial"/>
      <w:color w:val="000000"/>
      <w:sz w:val="18"/>
      <w:szCs w:val="18"/>
    </w:rPr>
  </w:style>
  <w:style w:type="character" w:customStyle="1" w:styleId="FontStyle341">
    <w:name w:val="Font Style341"/>
    <w:basedOn w:val="Fuentedeprrafopredeter"/>
    <w:uiPriority w:val="99"/>
    <w:rsid w:val="009F5979"/>
    <w:rPr>
      <w:rFonts w:ascii="Times New Roman" w:hAnsi="Times New Roman" w:cs="Times New Roman"/>
      <w:color w:val="000000"/>
      <w:w w:val="50"/>
      <w:sz w:val="32"/>
      <w:szCs w:val="32"/>
    </w:rPr>
  </w:style>
  <w:style w:type="paragraph" w:customStyle="1" w:styleId="Style88">
    <w:name w:val="Style88"/>
    <w:basedOn w:val="Normal"/>
    <w:uiPriority w:val="99"/>
    <w:rsid w:val="009F5979"/>
  </w:style>
  <w:style w:type="paragraph" w:customStyle="1" w:styleId="Style209">
    <w:name w:val="Style209"/>
    <w:basedOn w:val="Normal"/>
    <w:uiPriority w:val="99"/>
    <w:rsid w:val="009F5979"/>
  </w:style>
  <w:style w:type="paragraph" w:customStyle="1" w:styleId="Style238">
    <w:name w:val="Style238"/>
    <w:basedOn w:val="Normal"/>
    <w:uiPriority w:val="99"/>
    <w:rsid w:val="009F5979"/>
    <w:pPr>
      <w:jc w:val="both"/>
    </w:pPr>
  </w:style>
  <w:style w:type="paragraph" w:styleId="Encabezado">
    <w:name w:val="header"/>
    <w:basedOn w:val="Normal"/>
    <w:link w:val="EncabezadoCar"/>
    <w:uiPriority w:val="99"/>
    <w:unhideWhenUsed/>
    <w:rsid w:val="009F5979"/>
    <w:pPr>
      <w:tabs>
        <w:tab w:val="center" w:pos="4419"/>
        <w:tab w:val="right" w:pos="8838"/>
      </w:tabs>
    </w:pPr>
  </w:style>
  <w:style w:type="character" w:customStyle="1" w:styleId="EncabezadoCar">
    <w:name w:val="Encabezado Car"/>
    <w:basedOn w:val="Fuentedeprrafopredeter"/>
    <w:link w:val="Encabezado"/>
    <w:uiPriority w:val="99"/>
    <w:rsid w:val="009F5979"/>
    <w:rPr>
      <w:rFonts w:ascii="Candara" w:eastAsiaTheme="minorEastAsia" w:hAnsi="Candara"/>
      <w:sz w:val="24"/>
      <w:szCs w:val="24"/>
      <w:lang w:val="es-ES" w:eastAsia="es-ES"/>
    </w:rPr>
  </w:style>
  <w:style w:type="paragraph" w:styleId="Piedepgina">
    <w:name w:val="footer"/>
    <w:basedOn w:val="Normal"/>
    <w:link w:val="PiedepginaCar"/>
    <w:uiPriority w:val="99"/>
    <w:unhideWhenUsed/>
    <w:rsid w:val="009F5979"/>
    <w:pPr>
      <w:tabs>
        <w:tab w:val="center" w:pos="4419"/>
        <w:tab w:val="right" w:pos="8838"/>
      </w:tabs>
    </w:pPr>
  </w:style>
  <w:style w:type="character" w:customStyle="1" w:styleId="PiedepginaCar">
    <w:name w:val="Pie de página Car"/>
    <w:basedOn w:val="Fuentedeprrafopredeter"/>
    <w:link w:val="Piedepgina"/>
    <w:uiPriority w:val="99"/>
    <w:rsid w:val="009F5979"/>
    <w:rPr>
      <w:rFonts w:ascii="Candara" w:eastAsiaTheme="minorEastAsia" w:hAnsi="Candara"/>
      <w:sz w:val="24"/>
      <w:szCs w:val="24"/>
      <w:lang w:val="es-ES" w:eastAsia="es-ES"/>
    </w:rPr>
  </w:style>
  <w:style w:type="character" w:styleId="Nmerodepgina">
    <w:name w:val="page number"/>
    <w:basedOn w:val="Fuentedeprrafopredeter"/>
    <w:rsid w:val="009F5979"/>
  </w:style>
  <w:style w:type="character" w:customStyle="1" w:styleId="Ttulo6Car">
    <w:name w:val="Título 6 Car"/>
    <w:basedOn w:val="Fuentedeprrafopredeter"/>
    <w:link w:val="Ttulo6"/>
    <w:uiPriority w:val="9"/>
    <w:semiHidden/>
    <w:rsid w:val="00177B99"/>
    <w:rPr>
      <w:rFonts w:ascii="Calibri" w:eastAsia="Times New Roman" w:hAnsi="Calibri" w:cs="Times New Roman"/>
      <w:b/>
      <w:bCs/>
      <w:lang w:val="es-ES" w:eastAsia="es-ES"/>
    </w:rPr>
  </w:style>
  <w:style w:type="paragraph" w:styleId="Sangradetextonormal">
    <w:name w:val="Body Text Indent"/>
    <w:basedOn w:val="Normal"/>
    <w:link w:val="SangradetextonormalCar"/>
    <w:rsid w:val="005013FA"/>
    <w:pPr>
      <w:widowControl/>
      <w:autoSpaceDE/>
      <w:autoSpaceDN/>
      <w:adjustRightInd/>
      <w:ind w:left="720"/>
      <w:jc w:val="both"/>
    </w:pPr>
    <w:rPr>
      <w:rFonts w:ascii="Times New Roman" w:eastAsia="Times New Roman" w:hAnsi="Times New Roman" w:cs="Times New Roman"/>
    </w:rPr>
  </w:style>
  <w:style w:type="character" w:customStyle="1" w:styleId="SangradetextonormalCar">
    <w:name w:val="Sangría de texto normal Car"/>
    <w:basedOn w:val="Fuentedeprrafopredeter"/>
    <w:link w:val="Sangradetextonormal"/>
    <w:rsid w:val="005013FA"/>
    <w:rPr>
      <w:rFonts w:ascii="Times New Roman" w:eastAsia="Times New Roman" w:hAnsi="Times New Roman" w:cs="Times New Roman"/>
      <w:sz w:val="24"/>
      <w:szCs w:val="24"/>
      <w:lang w:val="es-ES" w:eastAsia="es-ES"/>
    </w:rPr>
  </w:style>
  <w:style w:type="table" w:styleId="Tablaconcuadrcula">
    <w:name w:val="Table Grid"/>
    <w:basedOn w:val="Tablanormal"/>
    <w:uiPriority w:val="59"/>
    <w:rsid w:val="004E65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Sombreadomedio1-nfasis6">
    <w:name w:val="Medium Shading 1 Accent 6"/>
    <w:basedOn w:val="Tablanormal"/>
    <w:uiPriority w:val="63"/>
    <w:rsid w:val="004E65CF"/>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Cuadrculaclara-nfasis6">
    <w:name w:val="Light Grid Accent 6"/>
    <w:basedOn w:val="Tablanormal"/>
    <w:uiPriority w:val="62"/>
    <w:rsid w:val="004E65CF"/>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Prrafodelista">
    <w:name w:val="List Paragraph"/>
    <w:basedOn w:val="Normal"/>
    <w:uiPriority w:val="34"/>
    <w:qFormat/>
    <w:rsid w:val="00292449"/>
    <w:pPr>
      <w:ind w:left="720"/>
      <w:contextualSpacing/>
    </w:pPr>
  </w:style>
  <w:style w:type="paragraph" w:styleId="Textodeglobo">
    <w:name w:val="Balloon Text"/>
    <w:basedOn w:val="Normal"/>
    <w:link w:val="TextodegloboCar"/>
    <w:uiPriority w:val="99"/>
    <w:semiHidden/>
    <w:unhideWhenUsed/>
    <w:rsid w:val="00865F88"/>
    <w:rPr>
      <w:rFonts w:ascii="Tahoma" w:hAnsi="Tahoma" w:cs="Tahoma"/>
      <w:sz w:val="16"/>
      <w:szCs w:val="16"/>
    </w:rPr>
  </w:style>
  <w:style w:type="character" w:customStyle="1" w:styleId="TextodegloboCar">
    <w:name w:val="Texto de globo Car"/>
    <w:basedOn w:val="Fuentedeprrafopredeter"/>
    <w:link w:val="Textodeglobo"/>
    <w:uiPriority w:val="99"/>
    <w:semiHidden/>
    <w:rsid w:val="00865F88"/>
    <w:rPr>
      <w:rFonts w:ascii="Tahoma" w:eastAsiaTheme="minorEastAsia" w:hAnsi="Tahoma" w:cs="Tahoma"/>
      <w:sz w:val="16"/>
      <w:szCs w:val="16"/>
      <w:lang w:val="es-ES" w:eastAsia="es-ES"/>
    </w:rPr>
  </w:style>
  <w:style w:type="character" w:customStyle="1" w:styleId="FontStyle33">
    <w:name w:val="Font Style33"/>
    <w:basedOn w:val="Fuentedeprrafopredeter"/>
    <w:uiPriority w:val="99"/>
    <w:rsid w:val="00865F88"/>
    <w:rPr>
      <w:rFonts w:ascii="Times New Roman" w:hAnsi="Times New Roman" w:cs="Times New Roman"/>
      <w:b/>
      <w:bCs/>
      <w:color w:val="000000"/>
      <w:sz w:val="14"/>
      <w:szCs w:val="14"/>
    </w:rPr>
  </w:style>
  <w:style w:type="character" w:customStyle="1" w:styleId="FontStyle35">
    <w:name w:val="Font Style35"/>
    <w:basedOn w:val="Fuentedeprrafopredeter"/>
    <w:uiPriority w:val="99"/>
    <w:rsid w:val="00865F88"/>
    <w:rPr>
      <w:rFonts w:ascii="Times New Roman" w:hAnsi="Times New Roman" w:cs="Times New Roman"/>
      <w:color w:val="000000"/>
      <w:sz w:val="14"/>
      <w:szCs w:val="14"/>
    </w:rPr>
  </w:style>
  <w:style w:type="character" w:customStyle="1" w:styleId="FontStyle34">
    <w:name w:val="Font Style34"/>
    <w:basedOn w:val="Fuentedeprrafopredeter"/>
    <w:uiPriority w:val="99"/>
    <w:rsid w:val="00865F88"/>
    <w:rPr>
      <w:rFonts w:ascii="Times New Roman" w:hAnsi="Times New Roman" w:cs="Times New Roman"/>
      <w:b/>
      <w:bCs/>
      <w:color w:val="000000"/>
      <w:sz w:val="12"/>
      <w:szCs w:val="12"/>
    </w:rPr>
  </w:style>
  <w:style w:type="character" w:customStyle="1" w:styleId="FontStyle36">
    <w:name w:val="Font Style36"/>
    <w:basedOn w:val="Fuentedeprrafopredeter"/>
    <w:uiPriority w:val="99"/>
    <w:rsid w:val="00865F88"/>
    <w:rPr>
      <w:rFonts w:ascii="Times New Roman" w:hAnsi="Times New Roman" w:cs="Times New Roman"/>
      <w:color w:val="000000"/>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315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https://raulasencio.es/wp-content/uploads/2016/12/RAUL-ASENCIO-PASTELERIAS.jpg" TargetMode="External"/><Relationship Id="rId1"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826</Words>
  <Characters>4544</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Windows XP Colossus Edition 2 Reloaded</Company>
  <LinksUpToDate>false</LinksUpToDate>
  <CharactersWithSpaces>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Colossus User</dc:creator>
  <cp:keywords/>
  <dc:description/>
  <cp:lastModifiedBy>Susana Martínez Muñoz</cp:lastModifiedBy>
  <cp:revision>6</cp:revision>
  <cp:lastPrinted>2019-07-27T07:53:00Z</cp:lastPrinted>
  <dcterms:created xsi:type="dcterms:W3CDTF">2026-03-03T22:32:00Z</dcterms:created>
  <dcterms:modified xsi:type="dcterms:W3CDTF">2026-03-03T22:37:00Z</dcterms:modified>
</cp:coreProperties>
</file>