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1010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5760"/>
        <w:gridCol w:w="2390"/>
      </w:tblGrid>
      <w:tr w:rsidR="00E82614" w14:paraId="2C94D06B" w14:textId="77777777" w:rsidTr="009B3415">
        <w:trPr>
          <w:trHeight w:val="704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14:paraId="0C723198" w14:textId="3BF3BE20" w:rsidR="00E82614" w:rsidRPr="00493BD0" w:rsidRDefault="00E82614" w:rsidP="00E82614">
            <w:pPr>
              <w:pStyle w:val="Ttulo"/>
              <w:rPr>
                <w:sz w:val="24"/>
              </w:rPr>
            </w:pPr>
          </w:p>
        </w:tc>
        <w:tc>
          <w:tcPr>
            <w:tcW w:w="576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13E541C8" w14:textId="2321F60A" w:rsidR="00E82614" w:rsidRPr="00493BD0" w:rsidRDefault="00E82614" w:rsidP="00051DDE">
            <w:pPr>
              <w:pStyle w:val="Ttulo"/>
              <w:rPr>
                <w:sz w:val="24"/>
              </w:rPr>
            </w:pPr>
            <w:r w:rsidRPr="00493BD0">
              <w:rPr>
                <w:sz w:val="28"/>
              </w:rPr>
              <w:t>REGISTRO DE CONTROL D</w:t>
            </w:r>
            <w:r>
              <w:rPr>
                <w:sz w:val="28"/>
              </w:rPr>
              <w:t>E</w:t>
            </w:r>
            <w:r w:rsidR="00051DDE">
              <w:rPr>
                <w:sz w:val="28"/>
              </w:rPr>
              <w:t>L</w:t>
            </w:r>
            <w:r>
              <w:rPr>
                <w:sz w:val="28"/>
              </w:rPr>
              <w:t xml:space="preserve"> </w:t>
            </w:r>
            <w:r w:rsidR="00051DDE">
              <w:rPr>
                <w:sz w:val="28"/>
              </w:rPr>
              <w:t>AGUA</w:t>
            </w:r>
          </w:p>
        </w:tc>
        <w:tc>
          <w:tcPr>
            <w:tcW w:w="239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D193F0D" w14:textId="10D19836" w:rsidR="00E82614" w:rsidRPr="00493BD0" w:rsidRDefault="00E82614" w:rsidP="009B3415">
            <w:pPr>
              <w:pStyle w:val="Ttulo"/>
              <w:rPr>
                <w:sz w:val="24"/>
              </w:rPr>
            </w:pPr>
          </w:p>
        </w:tc>
      </w:tr>
      <w:tr w:rsidR="00E82614" w14:paraId="2B355277" w14:textId="77777777" w:rsidTr="009B3415">
        <w:trPr>
          <w:trHeight w:val="295"/>
        </w:trPr>
        <w:tc>
          <w:tcPr>
            <w:tcW w:w="2552" w:type="dxa"/>
            <w:vMerge/>
            <w:shd w:val="clear" w:color="auto" w:fill="auto"/>
            <w:vAlign w:val="center"/>
          </w:tcPr>
          <w:p w14:paraId="640C703C" w14:textId="77777777" w:rsidR="00E82614" w:rsidRPr="00493BD0" w:rsidRDefault="00E82614" w:rsidP="00E82614">
            <w:pPr>
              <w:pStyle w:val="Ttulo"/>
              <w:rPr>
                <w:sz w:val="24"/>
              </w:rPr>
            </w:pPr>
          </w:p>
        </w:tc>
        <w:tc>
          <w:tcPr>
            <w:tcW w:w="5760" w:type="dxa"/>
            <w:vMerge/>
            <w:tcBorders>
              <w:right w:val="single" w:sz="8" w:space="0" w:color="auto"/>
            </w:tcBorders>
            <w:shd w:val="clear" w:color="auto" w:fill="auto"/>
            <w:vAlign w:val="center"/>
          </w:tcPr>
          <w:p w14:paraId="4C3AA60E" w14:textId="77777777" w:rsidR="00E82614" w:rsidRPr="00493BD0" w:rsidRDefault="00E82614" w:rsidP="00E82614">
            <w:pPr>
              <w:pStyle w:val="Ttulo"/>
              <w:rPr>
                <w:sz w:val="24"/>
              </w:rPr>
            </w:pP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015562" w14:textId="53C90723" w:rsidR="00E82614" w:rsidRPr="00493BD0" w:rsidRDefault="00E82614" w:rsidP="00E82614">
            <w:pPr>
              <w:pStyle w:val="Ttulo"/>
              <w:rPr>
                <w:sz w:val="24"/>
              </w:rPr>
            </w:pPr>
          </w:p>
        </w:tc>
      </w:tr>
    </w:tbl>
    <w:p w14:paraId="0827C156" w14:textId="77777777" w:rsidR="00463C7E" w:rsidRDefault="00463C7E" w:rsidP="00463C7E"/>
    <w:tbl>
      <w:tblPr>
        <w:tblpPr w:leftFromText="141" w:rightFromText="141" w:horzAnchor="margin" w:tblpXSpec="center" w:tblpY="555"/>
        <w:tblW w:w="134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9"/>
        <w:gridCol w:w="1134"/>
        <w:gridCol w:w="1134"/>
        <w:gridCol w:w="1271"/>
        <w:gridCol w:w="2556"/>
        <w:gridCol w:w="1276"/>
        <w:gridCol w:w="851"/>
        <w:gridCol w:w="2693"/>
      </w:tblGrid>
      <w:tr w:rsidR="00462479" w14:paraId="3D5DE6F9" w14:textId="77777777" w:rsidTr="00462479">
        <w:trPr>
          <w:trHeight w:val="435"/>
        </w:trPr>
        <w:tc>
          <w:tcPr>
            <w:tcW w:w="1413" w:type="dxa"/>
            <w:vMerge w:val="restart"/>
            <w:shd w:val="clear" w:color="auto" w:fill="BFBFBF"/>
            <w:vAlign w:val="center"/>
          </w:tcPr>
          <w:p w14:paraId="7830BD28" w14:textId="77777777" w:rsidR="00462479" w:rsidRPr="00463C7E" w:rsidRDefault="00462479" w:rsidP="0046247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63C7E">
              <w:rPr>
                <w:rFonts w:ascii="Century Gothic" w:hAnsi="Century Gothic"/>
                <w:b/>
                <w:bCs/>
                <w:sz w:val="22"/>
                <w:szCs w:val="22"/>
              </w:rPr>
              <w:t>FECHA</w:t>
            </w:r>
          </w:p>
        </w:tc>
        <w:tc>
          <w:tcPr>
            <w:tcW w:w="1139" w:type="dxa"/>
            <w:vMerge w:val="restart"/>
            <w:shd w:val="clear" w:color="auto" w:fill="BFBFBF"/>
            <w:vAlign w:val="center"/>
          </w:tcPr>
          <w:p w14:paraId="00D59B3A" w14:textId="77777777" w:rsidR="00462479" w:rsidRPr="00463C7E" w:rsidRDefault="00462479" w:rsidP="0046247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63C7E">
              <w:rPr>
                <w:rFonts w:ascii="Century Gothic" w:hAnsi="Century Gothic"/>
                <w:b/>
                <w:bCs/>
                <w:sz w:val="22"/>
                <w:szCs w:val="22"/>
              </w:rPr>
              <w:t>HORA</w:t>
            </w:r>
          </w:p>
        </w:tc>
        <w:tc>
          <w:tcPr>
            <w:tcW w:w="1134" w:type="dxa"/>
            <w:vMerge w:val="restart"/>
            <w:shd w:val="clear" w:color="auto" w:fill="BFBFBF"/>
            <w:vAlign w:val="center"/>
          </w:tcPr>
          <w:p w14:paraId="1DB09E92" w14:textId="77777777" w:rsidR="00462479" w:rsidRPr="00463C7E" w:rsidRDefault="00462479" w:rsidP="0046247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63C7E">
              <w:rPr>
                <w:rFonts w:ascii="Century Gothic" w:hAnsi="Century Gothic"/>
                <w:b/>
                <w:bCs/>
                <w:sz w:val="22"/>
                <w:szCs w:val="22"/>
              </w:rPr>
              <w:t>Nº DE GRIFO</w:t>
            </w:r>
          </w:p>
        </w:tc>
        <w:tc>
          <w:tcPr>
            <w:tcW w:w="1134" w:type="dxa"/>
            <w:vMerge w:val="restart"/>
            <w:shd w:val="clear" w:color="auto" w:fill="BFBFBF"/>
            <w:vAlign w:val="center"/>
          </w:tcPr>
          <w:p w14:paraId="1BBFF7BF" w14:textId="77777777" w:rsidR="00462479" w:rsidRPr="00463C7E" w:rsidRDefault="00462479" w:rsidP="0046247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63C7E">
              <w:rPr>
                <w:rFonts w:ascii="Century Gothic" w:hAnsi="Century Gothic"/>
                <w:b/>
                <w:bCs/>
                <w:sz w:val="22"/>
                <w:szCs w:val="22"/>
              </w:rPr>
              <w:t>CLORO (ppm)</w:t>
            </w:r>
          </w:p>
        </w:tc>
        <w:tc>
          <w:tcPr>
            <w:tcW w:w="1271" w:type="dxa"/>
            <w:vMerge w:val="restart"/>
            <w:shd w:val="clear" w:color="auto" w:fill="BFBFBF"/>
            <w:vAlign w:val="center"/>
          </w:tcPr>
          <w:p w14:paraId="363436E4" w14:textId="31A3296A" w:rsidR="00462479" w:rsidRDefault="00462479" w:rsidP="0046247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TURBIDEZ</w:t>
            </w:r>
          </w:p>
        </w:tc>
        <w:tc>
          <w:tcPr>
            <w:tcW w:w="4683" w:type="dxa"/>
            <w:gridSpan w:val="3"/>
            <w:tcBorders>
              <w:bottom w:val="single" w:sz="4" w:space="0" w:color="auto"/>
            </w:tcBorders>
            <w:shd w:val="clear" w:color="auto" w:fill="BFBFBF"/>
          </w:tcPr>
          <w:p w14:paraId="2E901BEA" w14:textId="4A5190FE" w:rsidR="00462479" w:rsidRPr="00463C7E" w:rsidRDefault="00462479" w:rsidP="0046247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ORGANOLÉPTICO</w:t>
            </w:r>
          </w:p>
        </w:tc>
        <w:tc>
          <w:tcPr>
            <w:tcW w:w="2693" w:type="dxa"/>
            <w:vMerge w:val="restart"/>
            <w:shd w:val="clear" w:color="auto" w:fill="BFBFBF"/>
            <w:vAlign w:val="center"/>
          </w:tcPr>
          <w:p w14:paraId="2CA126E5" w14:textId="77777777" w:rsidR="00462479" w:rsidRPr="00463C7E" w:rsidRDefault="00462479" w:rsidP="0046247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463C7E">
              <w:rPr>
                <w:rFonts w:ascii="Century Gothic" w:hAnsi="Century Gothic"/>
                <w:b/>
                <w:bCs/>
                <w:sz w:val="22"/>
                <w:szCs w:val="22"/>
              </w:rPr>
              <w:t>FIRMADO</w:t>
            </w:r>
          </w:p>
        </w:tc>
      </w:tr>
      <w:tr w:rsidR="00462479" w14:paraId="79C6C286" w14:textId="77777777" w:rsidTr="00462479">
        <w:trPr>
          <w:trHeight w:val="359"/>
        </w:trPr>
        <w:tc>
          <w:tcPr>
            <w:tcW w:w="1413" w:type="dxa"/>
            <w:vMerge/>
            <w:shd w:val="clear" w:color="auto" w:fill="BFBFBF"/>
            <w:vAlign w:val="center"/>
          </w:tcPr>
          <w:p w14:paraId="5672B8BF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139" w:type="dxa"/>
            <w:vMerge/>
            <w:shd w:val="clear" w:color="auto" w:fill="BFBFBF"/>
            <w:vAlign w:val="center"/>
          </w:tcPr>
          <w:p w14:paraId="0A264C8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BFBFBF"/>
            <w:vAlign w:val="center"/>
          </w:tcPr>
          <w:p w14:paraId="7A51D7E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BFBFBF"/>
            <w:vAlign w:val="center"/>
          </w:tcPr>
          <w:p w14:paraId="30D4164D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1271" w:type="dxa"/>
            <w:vMerge/>
            <w:shd w:val="clear" w:color="auto" w:fill="BFBFBF"/>
          </w:tcPr>
          <w:p w14:paraId="5A8CCD58" w14:textId="77777777" w:rsidR="00462479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  <w:tc>
          <w:tcPr>
            <w:tcW w:w="255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/>
          </w:tcPr>
          <w:p w14:paraId="5368651C" w14:textId="0C2AA1C6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Color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14:paraId="66FBB48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Olor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/>
          </w:tcPr>
          <w:p w14:paraId="614A1C60" w14:textId="1B15EF6A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Sabor</w:t>
            </w:r>
          </w:p>
        </w:tc>
        <w:tc>
          <w:tcPr>
            <w:tcW w:w="2693" w:type="dxa"/>
            <w:vMerge/>
            <w:shd w:val="clear" w:color="auto" w:fill="BFBFBF"/>
            <w:vAlign w:val="center"/>
          </w:tcPr>
          <w:p w14:paraId="7D8BDDBE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</w:p>
        </w:tc>
      </w:tr>
      <w:tr w:rsidR="00462479" w14:paraId="1471E983" w14:textId="77777777" w:rsidTr="00462479">
        <w:trPr>
          <w:trHeight w:val="355"/>
        </w:trPr>
        <w:tc>
          <w:tcPr>
            <w:tcW w:w="1413" w:type="dxa"/>
          </w:tcPr>
          <w:p w14:paraId="59217C4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74AA65E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4814E14E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64144DC4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51753E8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79F84FA3" w14:textId="66AE8D72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6140E96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A80596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076A4F5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36427058" w14:textId="77777777" w:rsidTr="00462479">
        <w:trPr>
          <w:trHeight w:val="355"/>
        </w:trPr>
        <w:tc>
          <w:tcPr>
            <w:tcW w:w="1413" w:type="dxa"/>
          </w:tcPr>
          <w:p w14:paraId="71180F9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431A2AB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5DE627E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61962FFF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06B8FE7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59BC2A5E" w14:textId="19EBD0E1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2B24519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C11879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1340C140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5FA2E5A5" w14:textId="77777777" w:rsidTr="00462479">
        <w:trPr>
          <w:trHeight w:val="355"/>
        </w:trPr>
        <w:tc>
          <w:tcPr>
            <w:tcW w:w="1413" w:type="dxa"/>
          </w:tcPr>
          <w:p w14:paraId="2DDCAD5F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05F3E158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7818998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62C792F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35662F5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1D5EA298" w14:textId="0205D918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2905AE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6FC979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6D9DF3E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4376C50C" w14:textId="77777777" w:rsidTr="00462479">
        <w:trPr>
          <w:trHeight w:val="355"/>
        </w:trPr>
        <w:tc>
          <w:tcPr>
            <w:tcW w:w="1413" w:type="dxa"/>
          </w:tcPr>
          <w:p w14:paraId="0750C72F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40F5FA3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378BF268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0EDF5A00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51D0CB78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298C59CA" w14:textId="2C339466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85D5F2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118C4B9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5B03FFB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54EBFFBE" w14:textId="77777777" w:rsidTr="00462479">
        <w:trPr>
          <w:trHeight w:val="355"/>
        </w:trPr>
        <w:tc>
          <w:tcPr>
            <w:tcW w:w="1413" w:type="dxa"/>
          </w:tcPr>
          <w:p w14:paraId="3E72352D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3E6ED4B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3CE25FDF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5384B21F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628083B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24B22D60" w14:textId="521AA032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28374BE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822980E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5E6146F5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0E0DB26E" w14:textId="77777777" w:rsidTr="00462479">
        <w:trPr>
          <w:trHeight w:val="355"/>
        </w:trPr>
        <w:tc>
          <w:tcPr>
            <w:tcW w:w="1413" w:type="dxa"/>
          </w:tcPr>
          <w:p w14:paraId="7CBEF496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44BA1328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317DB854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3F153D5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45F3099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2CDF0FBE" w14:textId="7748FBDB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46BBD66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44DAF9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1B545A0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1783A08E" w14:textId="77777777" w:rsidTr="00462479">
        <w:trPr>
          <w:trHeight w:val="355"/>
        </w:trPr>
        <w:tc>
          <w:tcPr>
            <w:tcW w:w="1413" w:type="dxa"/>
          </w:tcPr>
          <w:p w14:paraId="3E82E62D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3EC51960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2A6B473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70983D4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5E24CBF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1B72E7DE" w14:textId="17C43B54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235EFDD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A3FBE5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7EB8EDB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3036FBE2" w14:textId="77777777" w:rsidTr="00462479">
        <w:trPr>
          <w:trHeight w:val="355"/>
        </w:trPr>
        <w:tc>
          <w:tcPr>
            <w:tcW w:w="1413" w:type="dxa"/>
          </w:tcPr>
          <w:p w14:paraId="2FB327CD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070AB08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4021EDD9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70AE856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5455F8A4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723FDB7D" w14:textId="44B0F93A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6D430FD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568270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04579D3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1434AEF2" w14:textId="77777777" w:rsidTr="00462479">
        <w:trPr>
          <w:trHeight w:val="355"/>
        </w:trPr>
        <w:tc>
          <w:tcPr>
            <w:tcW w:w="1413" w:type="dxa"/>
          </w:tcPr>
          <w:p w14:paraId="4869C9B8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1D6C6FA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64047BB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1B0BD73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3E72606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304CB68B" w14:textId="01308BDD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A03D09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F66A98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2EC344D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47E22B9E" w14:textId="77777777" w:rsidTr="00462479">
        <w:trPr>
          <w:trHeight w:val="355"/>
        </w:trPr>
        <w:tc>
          <w:tcPr>
            <w:tcW w:w="1413" w:type="dxa"/>
          </w:tcPr>
          <w:p w14:paraId="44282E4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5484A57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7FCBFB1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4F6C00F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5B2F6B9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7D6EB1C3" w14:textId="44E9DF7C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AA68D76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28DB905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164749AD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5CF3978B" w14:textId="77777777" w:rsidTr="00462479">
        <w:trPr>
          <w:trHeight w:val="355"/>
        </w:trPr>
        <w:tc>
          <w:tcPr>
            <w:tcW w:w="1413" w:type="dxa"/>
          </w:tcPr>
          <w:p w14:paraId="4AB027F6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62F9E0DB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27341F4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159FD775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2D6BD04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30196AFD" w14:textId="453F6E00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A2A2A5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EA697C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65A3EE2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333B45D1" w14:textId="77777777" w:rsidTr="00462479">
        <w:trPr>
          <w:trHeight w:val="355"/>
        </w:trPr>
        <w:tc>
          <w:tcPr>
            <w:tcW w:w="1413" w:type="dxa"/>
          </w:tcPr>
          <w:p w14:paraId="08099FBE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7441F33E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211D8CB5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05ABC6E9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71FBF306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29FA933D" w14:textId="1C227C01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CEF66A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741BFD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25511910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79EE316C" w14:textId="77777777" w:rsidTr="00462479">
        <w:trPr>
          <w:trHeight w:val="355"/>
        </w:trPr>
        <w:tc>
          <w:tcPr>
            <w:tcW w:w="1413" w:type="dxa"/>
          </w:tcPr>
          <w:p w14:paraId="03F235F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7E0C68A4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3D1752B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42CD0920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4C1D8A9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4EE3F7E0" w14:textId="69A72404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AA931C1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7E689BC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109331E7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  <w:tr w:rsidR="00462479" w14:paraId="38A3F445" w14:textId="77777777" w:rsidTr="00462479">
        <w:trPr>
          <w:trHeight w:val="355"/>
        </w:trPr>
        <w:tc>
          <w:tcPr>
            <w:tcW w:w="1413" w:type="dxa"/>
          </w:tcPr>
          <w:p w14:paraId="036FEF6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9" w:type="dxa"/>
          </w:tcPr>
          <w:p w14:paraId="783F47C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2EB0DECA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134" w:type="dxa"/>
          </w:tcPr>
          <w:p w14:paraId="525FC21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1" w:type="dxa"/>
          </w:tcPr>
          <w:p w14:paraId="41F558F3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556" w:type="dxa"/>
            <w:tcBorders>
              <w:right w:val="single" w:sz="4" w:space="0" w:color="auto"/>
            </w:tcBorders>
          </w:tcPr>
          <w:p w14:paraId="3EA532D0" w14:textId="245A943B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29B1C38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3967532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  <w:tc>
          <w:tcPr>
            <w:tcW w:w="2693" w:type="dxa"/>
          </w:tcPr>
          <w:p w14:paraId="19D26CC8" w14:textId="77777777" w:rsidR="00462479" w:rsidRPr="00463C7E" w:rsidRDefault="00462479" w:rsidP="009B3415">
            <w:pPr>
              <w:jc w:val="center"/>
              <w:rPr>
                <w:rFonts w:ascii="Century Gothic" w:hAnsi="Century Gothic"/>
                <w:b/>
                <w:bCs/>
                <w:sz w:val="32"/>
                <w:szCs w:val="24"/>
              </w:rPr>
            </w:pPr>
          </w:p>
        </w:tc>
      </w:tr>
    </w:tbl>
    <w:p w14:paraId="43025E81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3B9AC74E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1F4A4F49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545E3E08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19773F06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0017C65E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466BF3DC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  <w:bookmarkStart w:id="0" w:name="_GoBack"/>
      <w:bookmarkEnd w:id="0"/>
    </w:p>
    <w:p w14:paraId="131A55B6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4515137C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16E5D525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393591FE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310089DD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62508FDD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2ECBBE39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06B0348F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27AD94B9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35FD921F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0F2A8780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3AC5A744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06CDFA50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0BDE014F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0FC76C8A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1CBAFE31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0B5E4B31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6869AE7C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72FE62E4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317F5777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4A855BCF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58944BF6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594D2A3C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1FBDE40A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459C0D32" w14:textId="77777777" w:rsidR="009B3415" w:rsidRDefault="009B3415">
      <w:pPr>
        <w:pStyle w:val="Encabezado"/>
        <w:tabs>
          <w:tab w:val="clear" w:pos="4252"/>
          <w:tab w:val="clear" w:pos="8504"/>
        </w:tabs>
        <w:jc w:val="both"/>
        <w:rPr>
          <w:rFonts w:ascii="Century Gothic" w:hAnsi="Century Gothic"/>
          <w:sz w:val="18"/>
        </w:rPr>
      </w:pPr>
    </w:p>
    <w:p w14:paraId="3CD6A86F" w14:textId="120871BC" w:rsidR="00444432" w:rsidRDefault="00444432" w:rsidP="00444432">
      <w:pPr>
        <w:pStyle w:val="Encabezado"/>
        <w:tabs>
          <w:tab w:val="clear" w:pos="4252"/>
          <w:tab w:val="clear" w:pos="8504"/>
        </w:tabs>
        <w:jc w:val="right"/>
        <w:rPr>
          <w:rFonts w:ascii="Century Gothic" w:hAnsi="Century Gothic"/>
          <w:b/>
          <w:sz w:val="24"/>
          <w:szCs w:val="24"/>
        </w:rPr>
      </w:pPr>
      <w:r w:rsidRPr="00444432">
        <w:rPr>
          <w:rFonts w:ascii="Century Gothic" w:hAnsi="Century Gothic"/>
          <w:b/>
          <w:sz w:val="24"/>
          <w:szCs w:val="24"/>
        </w:rPr>
        <w:t xml:space="preserve">Revisado </w:t>
      </w:r>
      <w:proofErr w:type="spellStart"/>
      <w:r w:rsidRPr="00444432">
        <w:rPr>
          <w:rFonts w:ascii="Century Gothic" w:hAnsi="Century Gothic"/>
          <w:b/>
          <w:sz w:val="24"/>
          <w:szCs w:val="24"/>
        </w:rPr>
        <w:t>Resp</w:t>
      </w:r>
      <w:proofErr w:type="spellEnd"/>
      <w:r w:rsidRPr="00444432">
        <w:rPr>
          <w:rFonts w:ascii="Century Gothic" w:hAnsi="Century Gothic"/>
          <w:b/>
          <w:sz w:val="24"/>
          <w:szCs w:val="24"/>
        </w:rPr>
        <w:t>. Calidad</w:t>
      </w:r>
    </w:p>
    <w:p w14:paraId="68FFF0BE" w14:textId="3C5F194E" w:rsidR="00444432" w:rsidRDefault="00444432" w:rsidP="00444432">
      <w:pPr>
        <w:pStyle w:val="Encabezado"/>
        <w:tabs>
          <w:tab w:val="clear" w:pos="4252"/>
          <w:tab w:val="clear" w:pos="8504"/>
        </w:tabs>
        <w:jc w:val="center"/>
        <w:rPr>
          <w:rFonts w:ascii="Century Gothic" w:hAnsi="Century Gothic"/>
          <w:sz w:val="18"/>
        </w:rPr>
      </w:pPr>
      <w:r>
        <w:rPr>
          <w:rFonts w:ascii="Century Gothic" w:hAnsi="Century Gothic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Fecha y firma:                 </w:t>
      </w:r>
    </w:p>
    <w:p w14:paraId="03FF834D" w14:textId="77777777" w:rsidR="009B3415" w:rsidRDefault="009B3415" w:rsidP="00444432">
      <w:pPr>
        <w:pStyle w:val="Encabezado"/>
        <w:tabs>
          <w:tab w:val="clear" w:pos="4252"/>
          <w:tab w:val="clear" w:pos="8504"/>
        </w:tabs>
        <w:rPr>
          <w:rFonts w:ascii="Century Gothic" w:hAnsi="Century Gothic"/>
          <w:sz w:val="18"/>
        </w:rPr>
      </w:pPr>
    </w:p>
    <w:sectPr w:rsidR="009B3415" w:rsidSect="00E82614">
      <w:footerReference w:type="default" r:id="rId6"/>
      <w:pgSz w:w="16838" w:h="11906" w:orient="landscape"/>
      <w:pgMar w:top="1701" w:right="1417" w:bottom="1701" w:left="141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F19E8" w14:textId="77777777" w:rsidR="000A6BC8" w:rsidRDefault="000A6BC8">
      <w:r>
        <w:separator/>
      </w:r>
    </w:p>
  </w:endnote>
  <w:endnote w:type="continuationSeparator" w:id="0">
    <w:p w14:paraId="466CA225" w14:textId="77777777" w:rsidR="000A6BC8" w:rsidRDefault="000A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71584" w14:textId="0EC59D08" w:rsidR="00444432" w:rsidRDefault="00444432" w:rsidP="00444432">
    <w:pPr>
      <w:pStyle w:val="Encabezado"/>
      <w:tabs>
        <w:tab w:val="clear" w:pos="4252"/>
        <w:tab w:val="clear" w:pos="8504"/>
      </w:tabs>
      <w:jc w:val="both"/>
      <w:rPr>
        <w:rFonts w:ascii="Century Gothic" w:hAnsi="Century Gothic"/>
        <w:sz w:val="18"/>
      </w:rPr>
    </w:pPr>
    <w:r>
      <w:rPr>
        <w:rFonts w:ascii="Century Gothic" w:hAnsi="Century Gothic"/>
        <w:sz w:val="18"/>
      </w:rPr>
      <w:t xml:space="preserve">- </w:t>
    </w:r>
    <w:r w:rsidRPr="001B7632">
      <w:rPr>
        <w:rFonts w:ascii="Century Gothic" w:hAnsi="Century Gothic"/>
        <w:sz w:val="18"/>
      </w:rPr>
      <w:t>El rango de cloro obtenido deberá oscilar entre 0,2 y 1 ppm.</w:t>
    </w:r>
  </w:p>
  <w:p w14:paraId="4E260569" w14:textId="2DCA3991" w:rsidR="00462479" w:rsidRDefault="00462479" w:rsidP="00444432">
    <w:pPr>
      <w:pStyle w:val="Encabezado"/>
      <w:tabs>
        <w:tab w:val="clear" w:pos="4252"/>
        <w:tab w:val="clear" w:pos="8504"/>
      </w:tabs>
      <w:jc w:val="both"/>
      <w:rPr>
        <w:rFonts w:ascii="Century Gothic" w:hAnsi="Century Gothic"/>
        <w:sz w:val="18"/>
      </w:rPr>
    </w:pPr>
    <w:r>
      <w:rPr>
        <w:rFonts w:ascii="Century Gothic" w:hAnsi="Century Gothic"/>
        <w:sz w:val="18"/>
      </w:rPr>
      <w:t>- El valor máximo de turbidez admisible es de 4 NTU</w:t>
    </w:r>
  </w:p>
  <w:p w14:paraId="678125DE" w14:textId="77777777" w:rsidR="00444432" w:rsidRDefault="00444432" w:rsidP="00444432">
    <w:pPr>
      <w:pStyle w:val="Encabezado"/>
      <w:tabs>
        <w:tab w:val="clear" w:pos="4252"/>
        <w:tab w:val="clear" w:pos="8504"/>
      </w:tabs>
      <w:jc w:val="both"/>
      <w:rPr>
        <w:rFonts w:ascii="Century Gothic" w:hAnsi="Century Gothic"/>
        <w:sz w:val="18"/>
      </w:rPr>
    </w:pPr>
    <w:r>
      <w:rPr>
        <w:rFonts w:ascii="Century Gothic" w:hAnsi="Century Gothic"/>
        <w:sz w:val="18"/>
      </w:rPr>
      <w:t xml:space="preserve">- Las tomas de agua se harán alternativamente en los diferentes grifos de las instalaciones                                                </w:t>
    </w:r>
  </w:p>
  <w:p w14:paraId="5EC0B36F" w14:textId="2B696A8D" w:rsidR="00444432" w:rsidRDefault="00444432">
    <w:pPr>
      <w:pStyle w:val="Piedepgina"/>
    </w:pPr>
  </w:p>
  <w:p w14:paraId="66E11DD8" w14:textId="77777777" w:rsidR="00AD30CE" w:rsidRDefault="00AD30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EB8C95" w14:textId="77777777" w:rsidR="000A6BC8" w:rsidRDefault="000A6BC8">
      <w:r>
        <w:separator/>
      </w:r>
    </w:p>
  </w:footnote>
  <w:footnote w:type="continuationSeparator" w:id="0">
    <w:p w14:paraId="3B53F60C" w14:textId="77777777" w:rsidR="000A6BC8" w:rsidRDefault="000A6B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A22"/>
    <w:rsid w:val="0003270F"/>
    <w:rsid w:val="00051DDE"/>
    <w:rsid w:val="000A6BC8"/>
    <w:rsid w:val="000B2685"/>
    <w:rsid w:val="000C7B31"/>
    <w:rsid w:val="0010219F"/>
    <w:rsid w:val="00136F87"/>
    <w:rsid w:val="001A6A22"/>
    <w:rsid w:val="001B7632"/>
    <w:rsid w:val="003110FA"/>
    <w:rsid w:val="003217CA"/>
    <w:rsid w:val="00383A18"/>
    <w:rsid w:val="00396B5F"/>
    <w:rsid w:val="00444245"/>
    <w:rsid w:val="00444432"/>
    <w:rsid w:val="00444E2B"/>
    <w:rsid w:val="00462479"/>
    <w:rsid w:val="00463C7E"/>
    <w:rsid w:val="00493BD0"/>
    <w:rsid w:val="004F67B6"/>
    <w:rsid w:val="005046AB"/>
    <w:rsid w:val="005371EE"/>
    <w:rsid w:val="00582A2A"/>
    <w:rsid w:val="005B0634"/>
    <w:rsid w:val="005B2C68"/>
    <w:rsid w:val="00676738"/>
    <w:rsid w:val="006F5AFE"/>
    <w:rsid w:val="00756358"/>
    <w:rsid w:val="00794CC4"/>
    <w:rsid w:val="007D009A"/>
    <w:rsid w:val="007E3E5C"/>
    <w:rsid w:val="007F5D9E"/>
    <w:rsid w:val="008402B9"/>
    <w:rsid w:val="00842F2D"/>
    <w:rsid w:val="008E3F6D"/>
    <w:rsid w:val="009B3415"/>
    <w:rsid w:val="00A12F4E"/>
    <w:rsid w:val="00A739B9"/>
    <w:rsid w:val="00AD30CE"/>
    <w:rsid w:val="00B67FDF"/>
    <w:rsid w:val="00BB1A22"/>
    <w:rsid w:val="00BF17CE"/>
    <w:rsid w:val="00CC1CE2"/>
    <w:rsid w:val="00CC7212"/>
    <w:rsid w:val="00D73331"/>
    <w:rsid w:val="00D9604F"/>
    <w:rsid w:val="00DD00F0"/>
    <w:rsid w:val="00E55D64"/>
    <w:rsid w:val="00E82614"/>
    <w:rsid w:val="00EF68D2"/>
    <w:rsid w:val="00F67580"/>
    <w:rsid w:val="00F82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6DB480A6"/>
  <w15:docId w15:val="{240463AB-3D44-4C92-BAD6-42C3EF67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634"/>
    <w:rPr>
      <w:lang w:val="es-ES_tradnl"/>
    </w:rPr>
  </w:style>
  <w:style w:type="paragraph" w:styleId="Ttulo1">
    <w:name w:val="heading 1"/>
    <w:basedOn w:val="Normal"/>
    <w:next w:val="Normal"/>
    <w:qFormat/>
    <w:rsid w:val="005B0634"/>
    <w:pPr>
      <w:keepNext/>
      <w:jc w:val="both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5B0634"/>
    <w:pPr>
      <w:keepNext/>
      <w:jc w:val="center"/>
      <w:outlineLvl w:val="1"/>
    </w:pPr>
    <w:rPr>
      <w:b/>
      <w:bCs/>
      <w:sz w:val="24"/>
    </w:rPr>
  </w:style>
  <w:style w:type="paragraph" w:styleId="Ttulo3">
    <w:name w:val="heading 3"/>
    <w:basedOn w:val="Normal"/>
    <w:next w:val="Normal"/>
    <w:qFormat/>
    <w:rsid w:val="005B0634"/>
    <w:pPr>
      <w:keepNext/>
      <w:outlineLvl w:val="2"/>
    </w:pPr>
    <w:rPr>
      <w:b/>
      <w:bCs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B063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5B0634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5B0634"/>
    <w:pPr>
      <w:jc w:val="center"/>
    </w:pPr>
    <w:rPr>
      <w:rFonts w:ascii="Century Gothic" w:hAnsi="Century Gothic"/>
      <w:b/>
      <w:bCs/>
      <w:sz w:val="32"/>
      <w:szCs w:val="24"/>
      <w:lang w:val="es-ES"/>
    </w:rPr>
  </w:style>
  <w:style w:type="paragraph" w:styleId="Subttulo">
    <w:name w:val="Subtitle"/>
    <w:basedOn w:val="Normal"/>
    <w:qFormat/>
    <w:rsid w:val="005B0634"/>
    <w:pPr>
      <w:jc w:val="both"/>
    </w:pPr>
    <w:rPr>
      <w:rFonts w:ascii="Century Gothic" w:hAnsi="Century Gothic"/>
      <w:b/>
      <w:bCs/>
      <w:szCs w:val="24"/>
      <w:lang w:val="es-ES"/>
    </w:rPr>
  </w:style>
  <w:style w:type="table" w:styleId="Tablaconcuadrcula">
    <w:name w:val="Table Grid"/>
    <w:basedOn w:val="Tablanormal"/>
    <w:uiPriority w:val="59"/>
    <w:rsid w:val="00463C7E"/>
    <w:pPr>
      <w:ind w:firstLine="851"/>
      <w:jc w:val="both"/>
    </w:pPr>
    <w:rPr>
      <w:rFonts w:eastAsia="Calibri" w:cs="Tahoma"/>
      <w:sz w:val="24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sid w:val="00444432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24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HOMOLOGACIÓN DE</vt:lpstr>
    </vt:vector>
  </TitlesOfParts>
  <Company>Laboratorios Munuera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HOMOLOGACIÓN DE</dc:title>
  <dc:subject/>
  <dc:creator>Vicente de Pablos Vicente</dc:creator>
  <cp:keywords/>
  <cp:lastModifiedBy>AntonioLorca</cp:lastModifiedBy>
  <cp:revision>11</cp:revision>
  <cp:lastPrinted>2017-05-31T13:03:00Z</cp:lastPrinted>
  <dcterms:created xsi:type="dcterms:W3CDTF">2020-07-14T06:36:00Z</dcterms:created>
  <dcterms:modified xsi:type="dcterms:W3CDTF">2026-05-29T10:12:00Z</dcterms:modified>
</cp:coreProperties>
</file>