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E7A3" w14:textId="66951A41" w:rsidR="00C42BE1" w:rsidRDefault="000A2678" w:rsidP="000A267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FICHA TÉCNICA DE PRODUCTO</w:t>
      </w:r>
    </w:p>
    <w:p w14:paraId="54CF187B" w14:textId="77777777" w:rsidR="000A2678" w:rsidRDefault="000A2678" w:rsidP="000A267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436905" w14:textId="3F1A9B5A" w:rsidR="000A2678" w:rsidRDefault="00C2583E" w:rsidP="000A2678">
      <w:pPr>
        <w:jc w:val="both"/>
        <w:rPr>
          <w:rFonts w:ascii="Arial" w:hAnsi="Arial" w:cs="Arial"/>
          <w:sz w:val="24"/>
          <w:szCs w:val="24"/>
        </w:rPr>
      </w:pPr>
      <w:r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>Código de la ficha</w:t>
      </w:r>
      <w:r w:rsidR="000A2678"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: </w:t>
      </w:r>
      <w:proofErr w:type="spellStart"/>
      <w:r w:rsidR="000A2678">
        <w:rPr>
          <w:rFonts w:ascii="Arial" w:hAnsi="Arial" w:cs="Arial"/>
          <w:sz w:val="24"/>
          <w:szCs w:val="24"/>
        </w:rPr>
        <w:t>p.e</w:t>
      </w:r>
      <w:proofErr w:type="spellEnd"/>
      <w:r w:rsidR="000A2678">
        <w:rPr>
          <w:rFonts w:ascii="Arial" w:hAnsi="Arial" w:cs="Arial"/>
          <w:sz w:val="24"/>
          <w:szCs w:val="24"/>
        </w:rPr>
        <w:t>, FT-001</w:t>
      </w:r>
    </w:p>
    <w:p w14:paraId="4C60FE54" w14:textId="147670F0" w:rsidR="000A2678" w:rsidRDefault="000A2678" w:rsidP="000A2678">
      <w:pPr>
        <w:jc w:val="both"/>
        <w:rPr>
          <w:rFonts w:ascii="Arial" w:hAnsi="Arial" w:cs="Arial"/>
          <w:sz w:val="24"/>
          <w:szCs w:val="24"/>
        </w:rPr>
      </w:pPr>
      <w:r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>Revisión:</w:t>
      </w:r>
      <w:r w:rsidRPr="000A267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P.e</w:t>
      </w:r>
      <w:proofErr w:type="spellEnd"/>
      <w:r>
        <w:rPr>
          <w:rFonts w:ascii="Arial" w:hAnsi="Arial" w:cs="Arial"/>
          <w:sz w:val="24"/>
          <w:szCs w:val="24"/>
        </w:rPr>
        <w:t>, rev00</w:t>
      </w:r>
    </w:p>
    <w:p w14:paraId="4944C055" w14:textId="5DD38369" w:rsidR="000A2678" w:rsidRDefault="000A2678" w:rsidP="000A26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>Fecha de aprobación:</w:t>
      </w:r>
      <w:r w:rsidRPr="000A267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6EB1523" w14:textId="623BDBAF" w:rsidR="000A2678" w:rsidRDefault="000A2678" w:rsidP="000A2678">
      <w:pPr>
        <w:jc w:val="both"/>
        <w:rPr>
          <w:rFonts w:ascii="Arial" w:hAnsi="Arial" w:cs="Arial"/>
          <w:sz w:val="24"/>
          <w:szCs w:val="24"/>
        </w:rPr>
      </w:pPr>
      <w:r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Fecha de revisión: </w:t>
      </w:r>
      <w:r w:rsidRPr="000A2678">
        <w:rPr>
          <w:rFonts w:ascii="Arial" w:hAnsi="Arial" w:cs="Arial"/>
          <w:sz w:val="24"/>
          <w:szCs w:val="24"/>
        </w:rPr>
        <w:t>[Cada dos años o cuando haya cambios]</w:t>
      </w:r>
    </w:p>
    <w:p w14:paraId="200894BA" w14:textId="77777777" w:rsidR="000A2678" w:rsidRPr="00C2583E" w:rsidRDefault="000A2678" w:rsidP="000A2678">
      <w:pPr>
        <w:jc w:val="both"/>
        <w:rPr>
          <w:rFonts w:ascii="Arial" w:hAnsi="Arial" w:cs="Arial"/>
          <w:b/>
          <w:bCs/>
          <w:color w:val="156082" w:themeColor="accent1"/>
          <w:sz w:val="24"/>
          <w:szCs w:val="24"/>
        </w:rPr>
      </w:pPr>
      <w:r w:rsidRPr="00C2583E">
        <w:rPr>
          <w:rFonts w:ascii="Arial" w:hAnsi="Arial" w:cs="Arial"/>
          <w:b/>
          <w:bCs/>
          <w:color w:val="156082" w:themeColor="accent1"/>
          <w:sz w:val="24"/>
          <w:szCs w:val="24"/>
        </w:rPr>
        <w:t xml:space="preserve">Elaborado por:                             Revisado por:                     Aprobado por: </w:t>
      </w:r>
    </w:p>
    <w:p w14:paraId="7D63DBF1" w14:textId="1EF23615" w:rsidR="000A2678" w:rsidRDefault="000A2678" w:rsidP="000A2678">
      <w:pPr>
        <w:jc w:val="both"/>
        <w:rPr>
          <w:rFonts w:ascii="Arial" w:hAnsi="Arial" w:cs="Arial"/>
          <w:sz w:val="24"/>
          <w:szCs w:val="24"/>
        </w:rPr>
      </w:pPr>
      <w:r w:rsidRPr="000A2678">
        <w:rPr>
          <w:rFonts w:ascii="Arial" w:hAnsi="Arial" w:cs="Arial"/>
          <w:sz w:val="24"/>
          <w:szCs w:val="24"/>
        </w:rPr>
        <w:t xml:space="preserve">(si el que revisa y aprueba es el mismo se puede unificar en un campo)        </w:t>
      </w:r>
    </w:p>
    <w:p w14:paraId="718D69AA" w14:textId="1EC7695E" w:rsidR="000A2678" w:rsidRDefault="000A2678" w:rsidP="000A267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[Si es marca blanca o para un cliente añadir este campo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: ]</w:t>
      </w:r>
      <w:proofErr w:type="gramEnd"/>
    </w:p>
    <w:p w14:paraId="14D1D136" w14:textId="7B6F228D" w:rsidR="000A2678" w:rsidRPr="00C2583E" w:rsidRDefault="000A2678" w:rsidP="000A2678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Aceptado por (Cliente / Distribuidor): ________________________ Fecha: //____</w:t>
      </w:r>
    </w:p>
    <w:p w14:paraId="5994788E" w14:textId="77777777" w:rsidR="000A2678" w:rsidRPr="006C0D66" w:rsidRDefault="000A2678" w:rsidP="000A2678">
      <w:pPr>
        <w:rPr>
          <w:b/>
          <w:bCs/>
        </w:rPr>
      </w:pPr>
      <w:r w:rsidRPr="00C2583E">
        <w:rPr>
          <w:b/>
          <w:bCs/>
          <w:color w:val="156082" w:themeColor="accent1"/>
        </w:rPr>
        <w:t>Razón Social del Operador:</w:t>
      </w:r>
      <w:r w:rsidRPr="006C0D66">
        <w:rPr>
          <w:b/>
          <w:bCs/>
        </w:rPr>
        <w:t xml:space="preserve"> [Nombre de tu empresa]</w:t>
      </w:r>
    </w:p>
    <w:p w14:paraId="2FE1B4DB" w14:textId="77777777" w:rsidR="000A2678" w:rsidRPr="006C0D66" w:rsidRDefault="000A2678" w:rsidP="000A2678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Dirección del Operador: </w:t>
      </w:r>
      <w:r w:rsidRPr="006C0D66">
        <w:rPr>
          <w:b/>
          <w:bCs/>
        </w:rPr>
        <w:t>[Dirección física completa]</w:t>
      </w:r>
    </w:p>
    <w:p w14:paraId="1232A630" w14:textId="515A2FA2" w:rsidR="000A2678" w:rsidRPr="00C2583E" w:rsidRDefault="000A2678" w:rsidP="000A2678">
      <w:pPr>
        <w:rPr>
          <w:b/>
          <w:bCs/>
          <w:color w:val="156082" w:themeColor="accent1"/>
        </w:rPr>
      </w:pPr>
      <w:proofErr w:type="spellStart"/>
      <w:r w:rsidRPr="00C2583E">
        <w:rPr>
          <w:b/>
          <w:bCs/>
          <w:color w:val="156082" w:themeColor="accent1"/>
        </w:rPr>
        <w:t>Nº</w:t>
      </w:r>
      <w:proofErr w:type="spellEnd"/>
      <w:r w:rsidRPr="00C2583E">
        <w:rPr>
          <w:b/>
          <w:bCs/>
          <w:color w:val="156082" w:themeColor="accent1"/>
        </w:rPr>
        <w:t xml:space="preserve"> de Registro Sanitario (RGSEAA): </w:t>
      </w:r>
    </w:p>
    <w:p w14:paraId="12481ECB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CARACTERÍSTICAS DEL PRODUCTO Y COMPOSICIÓN</w:t>
      </w:r>
    </w:p>
    <w:p w14:paraId="6FD23867" w14:textId="225AFF87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Denominación Legal del Alimento: </w:t>
      </w:r>
      <w:r w:rsidRPr="006C0D66">
        <w:rPr>
          <w:b/>
          <w:bCs/>
        </w:rPr>
        <w:t>[Ej. Producto de pastelería de masa hojaldrada / Chocolate negro con materia seca de cacao mínima del 70%]</w:t>
      </w:r>
    </w:p>
    <w:p w14:paraId="53F8188A" w14:textId="6ECAB230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Código de Barras / EAN: </w:t>
      </w:r>
      <w:r w:rsidRPr="006C0D66">
        <w:rPr>
          <w:b/>
          <w:bCs/>
        </w:rPr>
        <w:t>[Completar]</w:t>
      </w:r>
    </w:p>
    <w:p w14:paraId="73D1FB8E" w14:textId="3563134E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Descripción del Producto:</w:t>
      </w:r>
      <w:r w:rsidRPr="006C0D66">
        <w:rPr>
          <w:b/>
          <w:bCs/>
        </w:rPr>
        <w:t xml:space="preserve"> [Breve descripción física e interior del producto</w:t>
      </w:r>
      <w:r>
        <w:rPr>
          <w:b/>
          <w:bCs/>
        </w:rPr>
        <w:t>. Si queréis poned foto</w:t>
      </w:r>
      <w:r w:rsidRPr="006C0D66">
        <w:rPr>
          <w:b/>
          <w:bCs/>
        </w:rPr>
        <w:t>]</w:t>
      </w:r>
    </w:p>
    <w:p w14:paraId="44A15FCF" w14:textId="425134DE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Ingredientes): </w:t>
      </w:r>
      <w:r w:rsidRPr="006C0D66">
        <w:rPr>
          <w:b/>
          <w:bCs/>
        </w:rPr>
        <w:t xml:space="preserve">[Listar en orden decreciente de peso. </w:t>
      </w:r>
      <w:proofErr w:type="gramStart"/>
      <w:r w:rsidRPr="006C0D66">
        <w:rPr>
          <w:b/>
          <w:bCs/>
        </w:rPr>
        <w:t>Destacar</w:t>
      </w:r>
      <w:proofErr w:type="gramEnd"/>
      <w:r w:rsidRPr="006C0D66">
        <w:rPr>
          <w:b/>
          <w:bCs/>
        </w:rPr>
        <w:t xml:space="preserve"> alérgenos en negrita/mayúsculas. Si aplica norma QUID</w:t>
      </w:r>
      <w:r>
        <w:rPr>
          <w:b/>
          <w:bCs/>
        </w:rPr>
        <w:t xml:space="preserve"> (especificación de la cantidad exacta de ingredientes destacados en la denominación)</w:t>
      </w:r>
      <w:r w:rsidRPr="006C0D66">
        <w:rPr>
          <w:b/>
          <w:bCs/>
        </w:rPr>
        <w:t>, añadir el porcentaje de los ingredientes clave]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[</w:t>
      </w:r>
      <w:proofErr w:type="gramEnd"/>
      <w:r w:rsidRPr="006C0D66">
        <w:rPr>
          <w:b/>
          <w:bCs/>
        </w:rPr>
        <w:t>Menciones Obligatorias del Sector (RD 1053/2003 / RD 496/2010): * Para chocolates: Cacao: XX% mínimo. / Si aplica: "Contiene grasas vegetales además de manteca de cacao".</w:t>
      </w:r>
      <w:r>
        <w:rPr>
          <w:b/>
          <w:bCs/>
        </w:rPr>
        <w:t>]</w:t>
      </w:r>
    </w:p>
    <w:p w14:paraId="61BE6485" w14:textId="77777777" w:rsidR="00511A21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Organismos Modificados Genéticamente (OMG): </w:t>
      </w:r>
      <w:r w:rsidRPr="006C0D66">
        <w:rPr>
          <w:b/>
          <w:bCs/>
        </w:rPr>
        <w:t>El producto no contiene, ni está compuesto, ni se produce a partir de OMG (según Reglamentos CE 1829/2003 y 1830/2003).</w:t>
      </w:r>
    </w:p>
    <w:p w14:paraId="177C3698" w14:textId="600BDE04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CONTROL DE ALÉRGENOS</w:t>
      </w:r>
      <w:r w:rsidRPr="006C0D66">
        <w:rPr>
          <w:b/>
          <w:bCs/>
        </w:rPr>
        <w:t xml:space="preserve"> </w:t>
      </w:r>
    </w:p>
    <w:p w14:paraId="5C6A91EA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Alérgenos en Receta (Presencia de forma deliberada)</w:t>
      </w:r>
      <w:r w:rsidRPr="00C2583E">
        <w:rPr>
          <w:b/>
          <w:bCs/>
          <w:color w:val="156082" w:themeColor="accent1"/>
        </w:rPr>
        <w:tab/>
      </w:r>
    </w:p>
    <w:p w14:paraId="13472510" w14:textId="230D9DC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T</w:t>
      </w:r>
      <w:r w:rsidRPr="00C2583E">
        <w:rPr>
          <w:b/>
          <w:bCs/>
          <w:color w:val="156082" w:themeColor="accent1"/>
        </w:rPr>
        <w:t>razas / Contaminación Cruzada</w:t>
      </w:r>
    </w:p>
    <w:p w14:paraId="625FCB24" w14:textId="640B9008" w:rsidR="00511A21" w:rsidRPr="006C0D66" w:rsidRDefault="00511A21" w:rsidP="00511A21">
      <w:pPr>
        <w:rPr>
          <w:b/>
          <w:bCs/>
        </w:rPr>
      </w:pPr>
      <w:r w:rsidRPr="006C0D66">
        <w:rPr>
          <w:b/>
          <w:bCs/>
        </w:rPr>
        <w:t>[Ej. GLUTEN (harina de trigo), SOJA (lecitina), LECHE]</w:t>
      </w:r>
      <w:r w:rsidRPr="006C0D66">
        <w:rPr>
          <w:b/>
          <w:bCs/>
        </w:rPr>
        <w:tab/>
        <w:t>[Ej. Puede contener trazas de FRUTOS DE CÁSCARA y HUEVO]</w:t>
      </w:r>
    </w:p>
    <w:p w14:paraId="0AA35AEA" w14:textId="77777777" w:rsidR="00511A21" w:rsidRDefault="00511A21" w:rsidP="00511A21">
      <w:pPr>
        <w:rPr>
          <w:b/>
          <w:bCs/>
        </w:rPr>
      </w:pPr>
    </w:p>
    <w:p w14:paraId="2C8A419E" w14:textId="29E4C984" w:rsidR="00511A21" w:rsidRDefault="00C2583E" w:rsidP="00511A21">
      <w:pPr>
        <w:rPr>
          <w:b/>
          <w:bCs/>
        </w:rPr>
      </w:pPr>
      <w:r>
        <w:rPr>
          <w:b/>
          <w:bCs/>
        </w:rPr>
        <w:lastRenderedPageBreak/>
        <w:t>[</w:t>
      </w:r>
      <w:r w:rsidR="00511A21">
        <w:rPr>
          <w:b/>
          <w:bCs/>
        </w:rPr>
        <w:t>Se pueden listar o hacer una tabla como esta:</w:t>
      </w:r>
      <w:r>
        <w:rPr>
          <w:b/>
          <w:bCs/>
        </w:rPr>
        <w:t>]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712"/>
        <w:gridCol w:w="1095"/>
        <w:gridCol w:w="1529"/>
        <w:gridCol w:w="1374"/>
        <w:gridCol w:w="10"/>
      </w:tblGrid>
      <w:tr w:rsidR="00511A21" w:rsidRPr="00480254" w14:paraId="0EB80495" w14:textId="77777777" w:rsidTr="00A70AE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3D340FEA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Alérgeno</w:t>
            </w:r>
            <w:proofErr w:type="spellEnd"/>
          </w:p>
        </w:tc>
        <w:tc>
          <w:tcPr>
            <w:tcW w:w="1095" w:type="dxa"/>
            <w:hideMark/>
          </w:tcPr>
          <w:p w14:paraId="11535C47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Presencia</w:t>
            </w:r>
          </w:p>
        </w:tc>
        <w:tc>
          <w:tcPr>
            <w:tcW w:w="1529" w:type="dxa"/>
            <w:hideMark/>
          </w:tcPr>
          <w:p w14:paraId="4607C238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Posibles</w:t>
            </w:r>
            <w:proofErr w:type="spellEnd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 xml:space="preserve"> </w:t>
            </w: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trazas</w:t>
            </w:r>
            <w:proofErr w:type="spellEnd"/>
          </w:p>
        </w:tc>
        <w:tc>
          <w:tcPr>
            <w:tcW w:w="1374" w:type="dxa"/>
            <w:hideMark/>
          </w:tcPr>
          <w:p w14:paraId="32B2C18D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Código ALBA</w:t>
            </w:r>
          </w:p>
        </w:tc>
      </w:tr>
      <w:tr w:rsidR="00511A21" w:rsidRPr="00480254" w14:paraId="127A0825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4494911C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Gluten (trigo)</w:t>
            </w:r>
          </w:p>
        </w:tc>
        <w:tc>
          <w:tcPr>
            <w:tcW w:w="1095" w:type="dxa"/>
            <w:hideMark/>
          </w:tcPr>
          <w:p w14:paraId="128FB5DE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Segoe UI Symbol" w:eastAsia="Times New Roman" w:hAnsi="Segoe UI Symbol" w:cs="Segoe UI Symbol"/>
                <w:color w:val="000000" w:themeColor="text1"/>
                <w:sz w:val="20"/>
                <w:szCs w:val="24"/>
                <w:lang w:eastAsia="es-ES"/>
              </w:rPr>
              <w:t>✔</w:t>
            </w:r>
          </w:p>
        </w:tc>
        <w:tc>
          <w:tcPr>
            <w:tcW w:w="1529" w:type="dxa"/>
            <w:hideMark/>
          </w:tcPr>
          <w:p w14:paraId="2E40BF32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04F3A7D3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A1</w:t>
            </w:r>
          </w:p>
        </w:tc>
      </w:tr>
      <w:tr w:rsidR="00511A21" w:rsidRPr="00480254" w14:paraId="0E55F3CE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6E9739A6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Crustáceos</w:t>
            </w:r>
            <w:proofErr w:type="spellEnd"/>
          </w:p>
        </w:tc>
        <w:tc>
          <w:tcPr>
            <w:tcW w:w="1095" w:type="dxa"/>
            <w:hideMark/>
          </w:tcPr>
          <w:p w14:paraId="3A8B76B6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1356030E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65BFE8E1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210C4C18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1276E72D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Huevos</w:t>
            </w:r>
          </w:p>
        </w:tc>
        <w:tc>
          <w:tcPr>
            <w:tcW w:w="1095" w:type="dxa"/>
            <w:hideMark/>
          </w:tcPr>
          <w:p w14:paraId="768F6BCE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Segoe UI Symbol" w:eastAsia="Times New Roman" w:hAnsi="Segoe UI Symbol" w:cs="Segoe UI Symbol"/>
                <w:color w:val="000000" w:themeColor="text1"/>
                <w:sz w:val="20"/>
                <w:szCs w:val="24"/>
                <w:lang w:eastAsia="es-ES"/>
              </w:rPr>
              <w:t>✔</w:t>
            </w:r>
          </w:p>
        </w:tc>
        <w:tc>
          <w:tcPr>
            <w:tcW w:w="1529" w:type="dxa"/>
            <w:hideMark/>
          </w:tcPr>
          <w:p w14:paraId="7727C275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4B5BEFD3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A3</w:t>
            </w:r>
          </w:p>
        </w:tc>
      </w:tr>
      <w:tr w:rsidR="00511A21" w:rsidRPr="00480254" w14:paraId="7C4AE1CB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6FCFF168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Pescado</w:t>
            </w:r>
          </w:p>
        </w:tc>
        <w:tc>
          <w:tcPr>
            <w:tcW w:w="1095" w:type="dxa"/>
            <w:hideMark/>
          </w:tcPr>
          <w:p w14:paraId="176D27EE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51A1A6C2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41873D63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0669F0E6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5FC518FD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Cacahuetes</w:t>
            </w:r>
            <w:proofErr w:type="spellEnd"/>
          </w:p>
        </w:tc>
        <w:tc>
          <w:tcPr>
            <w:tcW w:w="1095" w:type="dxa"/>
            <w:hideMark/>
          </w:tcPr>
          <w:p w14:paraId="275C7FA6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2299BFB3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7F5BF8EF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703D45A9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294B55A3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Soja</w:t>
            </w:r>
          </w:p>
        </w:tc>
        <w:tc>
          <w:tcPr>
            <w:tcW w:w="1095" w:type="dxa"/>
            <w:hideMark/>
          </w:tcPr>
          <w:p w14:paraId="4A211CE4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Segoe UI Symbol" w:eastAsia="Times New Roman" w:hAnsi="Segoe UI Symbol" w:cs="Segoe UI Symbol"/>
                <w:color w:val="000000" w:themeColor="text1"/>
                <w:sz w:val="20"/>
                <w:szCs w:val="24"/>
                <w:lang w:eastAsia="es-ES"/>
              </w:rPr>
              <w:t>✔</w:t>
            </w:r>
          </w:p>
        </w:tc>
        <w:tc>
          <w:tcPr>
            <w:tcW w:w="1529" w:type="dxa"/>
            <w:hideMark/>
          </w:tcPr>
          <w:p w14:paraId="735E2606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7DE5B427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A6</w:t>
            </w:r>
          </w:p>
        </w:tc>
      </w:tr>
      <w:tr w:rsidR="00511A21" w:rsidRPr="00480254" w14:paraId="6FB376AF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79A64A38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 xml:space="preserve">Leche y </w:t>
            </w: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lácteos</w:t>
            </w:r>
            <w:proofErr w:type="spellEnd"/>
          </w:p>
        </w:tc>
        <w:tc>
          <w:tcPr>
            <w:tcW w:w="1095" w:type="dxa"/>
            <w:hideMark/>
          </w:tcPr>
          <w:p w14:paraId="7B7A40D9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Segoe UI Symbol" w:eastAsia="Times New Roman" w:hAnsi="Segoe UI Symbol" w:cs="Segoe UI Symbol"/>
                <w:color w:val="000000" w:themeColor="text1"/>
                <w:sz w:val="20"/>
                <w:szCs w:val="24"/>
                <w:lang w:eastAsia="es-ES"/>
              </w:rPr>
              <w:t>✔</w:t>
            </w:r>
          </w:p>
        </w:tc>
        <w:tc>
          <w:tcPr>
            <w:tcW w:w="1529" w:type="dxa"/>
            <w:hideMark/>
          </w:tcPr>
          <w:p w14:paraId="1C16C470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307ABD0D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A2</w:t>
            </w:r>
          </w:p>
        </w:tc>
      </w:tr>
      <w:tr w:rsidR="00511A21" w:rsidRPr="00480254" w14:paraId="49FFC71E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52DD050B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 xml:space="preserve">Frutos de </w:t>
            </w: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cáscara</w:t>
            </w:r>
            <w:proofErr w:type="spellEnd"/>
          </w:p>
        </w:tc>
        <w:tc>
          <w:tcPr>
            <w:tcW w:w="1095" w:type="dxa"/>
            <w:hideMark/>
          </w:tcPr>
          <w:p w14:paraId="04175F60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Segoe UI Symbol" w:eastAsia="Times New Roman" w:hAnsi="Segoe UI Symbol" w:cs="Segoe UI Symbol"/>
                <w:color w:val="000000" w:themeColor="text1"/>
                <w:sz w:val="20"/>
                <w:szCs w:val="24"/>
                <w:lang w:eastAsia="es-ES"/>
              </w:rPr>
              <w:t>✔</w:t>
            </w:r>
          </w:p>
        </w:tc>
        <w:tc>
          <w:tcPr>
            <w:tcW w:w="1529" w:type="dxa"/>
            <w:hideMark/>
          </w:tcPr>
          <w:p w14:paraId="0FB29A54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  <w:hideMark/>
          </w:tcPr>
          <w:p w14:paraId="51D741AF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A4</w:t>
            </w:r>
          </w:p>
        </w:tc>
      </w:tr>
      <w:tr w:rsidR="00511A21" w:rsidRPr="00480254" w14:paraId="27B82FA9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74869CFE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Apio</w:t>
            </w:r>
          </w:p>
        </w:tc>
        <w:tc>
          <w:tcPr>
            <w:tcW w:w="1095" w:type="dxa"/>
            <w:hideMark/>
          </w:tcPr>
          <w:p w14:paraId="6B41A6F8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50AF6B1C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74ACE41D" w14:textId="77777777" w:rsidR="00511A21" w:rsidRPr="00480254" w:rsidRDefault="00511A21" w:rsidP="00A70AE0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5E040C11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60093B70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Mostaza</w:t>
            </w:r>
            <w:proofErr w:type="spellEnd"/>
          </w:p>
        </w:tc>
        <w:tc>
          <w:tcPr>
            <w:tcW w:w="1095" w:type="dxa"/>
            <w:hideMark/>
          </w:tcPr>
          <w:p w14:paraId="5D3A17BE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18ADCEFC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5EEA4FCB" w14:textId="77777777" w:rsidR="00511A21" w:rsidRPr="00480254" w:rsidRDefault="00511A21" w:rsidP="00A70AE0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6567338B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5C4FC28A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Sésamo</w:t>
            </w:r>
            <w:proofErr w:type="spellEnd"/>
          </w:p>
        </w:tc>
        <w:tc>
          <w:tcPr>
            <w:tcW w:w="1095" w:type="dxa"/>
            <w:hideMark/>
          </w:tcPr>
          <w:p w14:paraId="7AE70437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0B99BB41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23B1571A" w14:textId="77777777" w:rsidR="00511A21" w:rsidRPr="00480254" w:rsidRDefault="00511A21" w:rsidP="00A70AE0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547107F5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4331570E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Sulfitos</w:t>
            </w:r>
            <w:proofErr w:type="spellEnd"/>
          </w:p>
        </w:tc>
        <w:tc>
          <w:tcPr>
            <w:tcW w:w="1095" w:type="dxa"/>
            <w:hideMark/>
          </w:tcPr>
          <w:p w14:paraId="56E57BB7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3CC80E32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61D57186" w14:textId="77777777" w:rsidR="00511A21" w:rsidRPr="00480254" w:rsidRDefault="00511A21" w:rsidP="00A70AE0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2E5FDDAE" w14:textId="77777777" w:rsidTr="00A70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0F4B1986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Altramuces</w:t>
            </w:r>
            <w:proofErr w:type="spellEnd"/>
          </w:p>
        </w:tc>
        <w:tc>
          <w:tcPr>
            <w:tcW w:w="1095" w:type="dxa"/>
            <w:hideMark/>
          </w:tcPr>
          <w:p w14:paraId="4F1EE326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6EFD0EDB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7D2FD088" w14:textId="77777777" w:rsidR="00511A21" w:rsidRPr="00480254" w:rsidRDefault="00511A21" w:rsidP="00A70AE0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  <w:tr w:rsidR="00511A21" w:rsidRPr="00480254" w14:paraId="620484AE" w14:textId="77777777" w:rsidTr="00A70AE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hideMark/>
          </w:tcPr>
          <w:p w14:paraId="2EC821D2" w14:textId="77777777" w:rsidR="00511A21" w:rsidRPr="00480254" w:rsidRDefault="00511A21" w:rsidP="00A70AE0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proofErr w:type="spellStart"/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Moluscos</w:t>
            </w:r>
            <w:proofErr w:type="spellEnd"/>
          </w:p>
        </w:tc>
        <w:tc>
          <w:tcPr>
            <w:tcW w:w="1095" w:type="dxa"/>
            <w:hideMark/>
          </w:tcPr>
          <w:p w14:paraId="4EC64550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529" w:type="dxa"/>
            <w:hideMark/>
          </w:tcPr>
          <w:p w14:paraId="275DE79B" w14:textId="77777777" w:rsidR="00511A21" w:rsidRPr="00480254" w:rsidRDefault="00511A21" w:rsidP="00A70AE0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  <w:r w:rsidRPr="00480254"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  <w:t>–</w:t>
            </w:r>
          </w:p>
        </w:tc>
        <w:tc>
          <w:tcPr>
            <w:tcW w:w="1384" w:type="dxa"/>
            <w:gridSpan w:val="2"/>
          </w:tcPr>
          <w:p w14:paraId="588ADB1B" w14:textId="77777777" w:rsidR="00511A21" w:rsidRPr="00480254" w:rsidRDefault="00511A21" w:rsidP="00A70AE0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 w:themeColor="text1"/>
                <w:sz w:val="20"/>
                <w:szCs w:val="24"/>
                <w:lang w:eastAsia="es-ES"/>
              </w:rPr>
            </w:pPr>
          </w:p>
        </w:tc>
      </w:tr>
    </w:tbl>
    <w:p w14:paraId="4F52F955" w14:textId="77777777" w:rsidR="00511A21" w:rsidRDefault="00511A21" w:rsidP="00511A21">
      <w:pPr>
        <w:rPr>
          <w:b/>
          <w:bCs/>
        </w:rPr>
      </w:pPr>
    </w:p>
    <w:p w14:paraId="1AB7FA24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CRITERIOS ANALÍTICOS (IFS 2.3.2.1) </w:t>
      </w:r>
    </w:p>
    <w:p w14:paraId="1F03FF76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Parámetros </w:t>
      </w:r>
      <w:proofErr w:type="gramStart"/>
      <w:r w:rsidRPr="00C2583E">
        <w:rPr>
          <w:b/>
          <w:bCs/>
          <w:color w:val="156082" w:themeColor="accent1"/>
        </w:rPr>
        <w:t>Físico-Químicos</w:t>
      </w:r>
      <w:proofErr w:type="gramEnd"/>
      <w:r w:rsidRPr="00C2583E">
        <w:rPr>
          <w:b/>
          <w:bCs/>
          <w:color w:val="156082" w:themeColor="accent1"/>
        </w:rPr>
        <w:t>:</w:t>
      </w:r>
    </w:p>
    <w:p w14:paraId="776C172C" w14:textId="356B316E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Actividad del agua (</w:t>
      </w:r>
      <w:proofErr w:type="spellStart"/>
      <w:r w:rsidRPr="00C2583E">
        <w:rPr>
          <w:b/>
          <w:bCs/>
          <w:color w:val="156082" w:themeColor="accent1"/>
        </w:rPr>
        <w:t>A</w:t>
      </w:r>
      <w:r w:rsidRPr="00C2583E">
        <w:rPr>
          <w:b/>
          <w:bCs/>
          <w:color w:val="156082" w:themeColor="accent1"/>
        </w:rPr>
        <w:t>w</w:t>
      </w:r>
      <w:proofErr w:type="spellEnd"/>
      <w:r w:rsidRPr="00C2583E">
        <w:rPr>
          <w:b/>
          <w:bCs/>
          <w:color w:val="156082" w:themeColor="accent1"/>
        </w:rPr>
        <w:t>)</w:t>
      </w:r>
    </w:p>
    <w:p w14:paraId="14EE4891" w14:textId="77777777" w:rsidR="006249BF" w:rsidRPr="00C2583E" w:rsidRDefault="006249BF" w:rsidP="006249BF">
      <w:pPr>
        <w:rPr>
          <w:b/>
          <w:bCs/>
          <w:color w:val="156082" w:themeColor="accent1"/>
        </w:rPr>
      </w:pPr>
      <w:proofErr w:type="spellStart"/>
      <w:r w:rsidRPr="00C2583E">
        <w:rPr>
          <w:b/>
          <w:bCs/>
          <w:color w:val="156082" w:themeColor="accent1"/>
        </w:rPr>
        <w:t>Atividad</w:t>
      </w:r>
      <w:proofErr w:type="spellEnd"/>
      <w:r w:rsidRPr="00C2583E">
        <w:rPr>
          <w:b/>
          <w:bCs/>
          <w:color w:val="156082" w:themeColor="accent1"/>
        </w:rPr>
        <w:t xml:space="preserve"> del agua crítica: </w:t>
      </w:r>
    </w:p>
    <w:p w14:paraId="08C1F3DD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Humedad: [Porcentaje]</w:t>
      </w:r>
    </w:p>
    <w:p w14:paraId="13B528F3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pH (si aplica): [Valor]</w:t>
      </w:r>
    </w:p>
    <w:p w14:paraId="1902658C" w14:textId="77777777" w:rsidR="006249BF" w:rsidRDefault="006249BF" w:rsidP="00511A21">
      <w:pPr>
        <w:rPr>
          <w:b/>
          <w:bCs/>
        </w:rPr>
      </w:pPr>
    </w:p>
    <w:p w14:paraId="27F0A694" w14:textId="5A50CD93" w:rsidR="00511A21" w:rsidRPr="00C2583E" w:rsidRDefault="006249BF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LÍMITES MICROBIOLÓGICOS:</w:t>
      </w:r>
    </w:p>
    <w:p w14:paraId="0D95CE81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Mohos: &lt; 100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/g </w:t>
      </w:r>
    </w:p>
    <w:p w14:paraId="471FE874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Levaduras: &lt; 100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/g </w:t>
      </w:r>
    </w:p>
    <w:p w14:paraId="2E258FD2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>Aerobios mesófilos: &lt; 10</w:t>
      </w:r>
      <w:r w:rsidRPr="006249BF">
        <w:rPr>
          <w:rFonts w:asciiTheme="minorHAnsi" w:hAnsiTheme="minorHAnsi" w:cs="Cambria Math"/>
          <w:b/>
          <w:color w:val="000000" w:themeColor="text1"/>
        </w:rPr>
        <w:t>⁵</w:t>
      </w:r>
      <w:r w:rsidRPr="006249BF">
        <w:rPr>
          <w:rFonts w:asciiTheme="minorHAnsi" w:hAnsiTheme="minorHAnsi"/>
          <w:b/>
          <w:color w:val="000000" w:themeColor="text1"/>
        </w:rPr>
        <w:t xml:space="preserve">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/g </w:t>
      </w:r>
    </w:p>
    <w:p w14:paraId="720B316B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Enterobacterias: &lt; 10²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/g </w:t>
      </w:r>
    </w:p>
    <w:p w14:paraId="3273D6AD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Salmonella: Ausencia en 25 g </w:t>
      </w:r>
    </w:p>
    <w:p w14:paraId="20FF679E" w14:textId="77777777" w:rsidR="006249BF" w:rsidRP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Listeria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monocytogenes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: Ausencia en 25 g o &lt; 100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/g en vida útil </w:t>
      </w:r>
    </w:p>
    <w:p w14:paraId="0136D7CB" w14:textId="77777777" w:rsidR="006249BF" w:rsidRDefault="006249BF" w:rsidP="006249BF">
      <w:pPr>
        <w:pStyle w:val="TableParagraph"/>
        <w:numPr>
          <w:ilvl w:val="0"/>
          <w:numId w:val="1"/>
        </w:numPr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6249BF">
        <w:rPr>
          <w:rFonts w:asciiTheme="minorHAnsi" w:hAnsiTheme="minorHAnsi"/>
          <w:b/>
          <w:color w:val="000000" w:themeColor="text1"/>
        </w:rPr>
        <w:t xml:space="preserve">E.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coli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 xml:space="preserve">: &lt; 10 </w:t>
      </w:r>
      <w:proofErr w:type="spellStart"/>
      <w:r w:rsidRPr="006249BF">
        <w:rPr>
          <w:rFonts w:asciiTheme="minorHAnsi" w:hAnsiTheme="minorHAnsi"/>
          <w:b/>
          <w:color w:val="000000" w:themeColor="text1"/>
        </w:rPr>
        <w:t>ufc</w:t>
      </w:r>
      <w:proofErr w:type="spellEnd"/>
      <w:r w:rsidRPr="006249BF">
        <w:rPr>
          <w:rFonts w:asciiTheme="minorHAnsi" w:hAnsiTheme="minorHAnsi"/>
          <w:b/>
          <w:color w:val="000000" w:themeColor="text1"/>
        </w:rPr>
        <w:t>/g</w:t>
      </w:r>
    </w:p>
    <w:p w14:paraId="7CCF17D0" w14:textId="3C3C28B9" w:rsidR="005169A5" w:rsidRPr="006249BF" w:rsidRDefault="005169A5" w:rsidP="005169A5">
      <w:pPr>
        <w:pStyle w:val="TableParagraph"/>
        <w:spacing w:line="266" w:lineRule="auto"/>
        <w:ind w:right="187"/>
        <w:rPr>
          <w:rFonts w:asciiTheme="minorHAnsi" w:hAnsiTheme="minorHAnsi"/>
          <w:b/>
          <w:color w:val="000000" w:themeColor="text1"/>
        </w:rPr>
      </w:pPr>
      <w:r w:rsidRPr="005169A5">
        <w:rPr>
          <w:rFonts w:asciiTheme="minorHAnsi" w:hAnsiTheme="minorHAnsi"/>
          <w:b/>
          <w:i/>
          <w:iCs/>
          <w:color w:val="000000" w:themeColor="text1"/>
        </w:rPr>
        <w:t>(O según límites más restrictivos acordados por contrato con el cliente</w:t>
      </w:r>
      <w:r>
        <w:rPr>
          <w:rFonts w:asciiTheme="minorHAnsi" w:hAnsiTheme="minorHAnsi"/>
          <w:b/>
          <w:i/>
          <w:iCs/>
          <w:color w:val="000000" w:themeColor="text1"/>
        </w:rPr>
        <w:t xml:space="preserve"> en caso de marca blanca o de cliente</w:t>
      </w:r>
      <w:r w:rsidRPr="005169A5">
        <w:rPr>
          <w:rFonts w:asciiTheme="minorHAnsi" w:hAnsiTheme="minorHAnsi"/>
          <w:b/>
          <w:i/>
          <w:iCs/>
          <w:color w:val="000000" w:themeColor="text1"/>
        </w:rPr>
        <w:t>)</w:t>
      </w:r>
    </w:p>
    <w:p w14:paraId="683DF106" w14:textId="77777777" w:rsidR="006249BF" w:rsidRPr="00480254" w:rsidRDefault="006249BF" w:rsidP="006249BF">
      <w:pPr>
        <w:pStyle w:val="TableParagraph"/>
        <w:spacing w:line="266" w:lineRule="auto"/>
        <w:ind w:left="720" w:right="187"/>
        <w:rPr>
          <w:rFonts w:ascii="Arial Narrow" w:hAnsi="Arial Narrow"/>
          <w:bCs/>
          <w:color w:val="000000" w:themeColor="text1"/>
          <w:sz w:val="20"/>
          <w:szCs w:val="24"/>
        </w:rPr>
      </w:pPr>
    </w:p>
    <w:p w14:paraId="08058954" w14:textId="52DC5190" w:rsidR="00511A21" w:rsidRPr="00C2583E" w:rsidRDefault="006249BF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CARACTERÍSTICAS ORGANOLÉPTICAS</w:t>
      </w:r>
      <w:r w:rsidR="00511A21" w:rsidRPr="00C2583E">
        <w:rPr>
          <w:b/>
          <w:bCs/>
          <w:color w:val="156082" w:themeColor="accent1"/>
        </w:rPr>
        <w:t>:</w:t>
      </w:r>
    </w:p>
    <w:p w14:paraId="577204CD" w14:textId="77777777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Aspecto/Color:</w:t>
      </w:r>
      <w:r w:rsidRPr="006C0D66">
        <w:rPr>
          <w:b/>
          <w:bCs/>
        </w:rPr>
        <w:t xml:space="preserve"> [Ej. Cobertura marrón oscura brillante / Masa dorada]</w:t>
      </w:r>
    </w:p>
    <w:p w14:paraId="4C2F0988" w14:textId="77777777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Olor/Sabor</w:t>
      </w:r>
      <w:r w:rsidRPr="006C0D66">
        <w:rPr>
          <w:b/>
          <w:bCs/>
        </w:rPr>
        <w:t>: [Ej. Cacao intenso / Mantequilla horneada]</w:t>
      </w:r>
    </w:p>
    <w:p w14:paraId="438D972C" w14:textId="77777777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Textura:</w:t>
      </w:r>
      <w:r w:rsidRPr="006C0D66">
        <w:rPr>
          <w:b/>
          <w:bCs/>
        </w:rPr>
        <w:t xml:space="preserve"> [Ej. Crujiente exterior, interior tierno / Firme con fusión en boca]</w:t>
      </w:r>
    </w:p>
    <w:p w14:paraId="3E462AFF" w14:textId="77777777" w:rsidR="006249BF" w:rsidRDefault="006249BF" w:rsidP="00511A21">
      <w:pPr>
        <w:rPr>
          <w:b/>
          <w:bCs/>
        </w:rPr>
      </w:pPr>
    </w:p>
    <w:p w14:paraId="3BE1941D" w14:textId="77777777" w:rsidR="006249BF" w:rsidRDefault="006249BF" w:rsidP="00511A21">
      <w:pPr>
        <w:rPr>
          <w:b/>
          <w:bCs/>
        </w:rPr>
      </w:pPr>
    </w:p>
    <w:p w14:paraId="752AF4F2" w14:textId="77777777" w:rsidR="006249BF" w:rsidRDefault="006249BF" w:rsidP="00511A21">
      <w:pPr>
        <w:rPr>
          <w:b/>
          <w:bCs/>
        </w:rPr>
      </w:pPr>
    </w:p>
    <w:p w14:paraId="29ED5AFD" w14:textId="49138C0B" w:rsidR="00511A21" w:rsidRPr="006C0D66" w:rsidRDefault="00511A21" w:rsidP="00511A21">
      <w:pPr>
        <w:rPr>
          <w:b/>
          <w:bCs/>
        </w:rPr>
      </w:pPr>
      <w:r w:rsidRPr="00C2583E">
        <w:rPr>
          <w:b/>
          <w:bCs/>
          <w:color w:val="156082" w:themeColor="accent1"/>
        </w:rPr>
        <w:t>INFORMACIÓN NUTRICIONAL</w:t>
      </w:r>
      <w:r w:rsidRPr="006C0D66">
        <w:rPr>
          <w:b/>
          <w:bCs/>
        </w:rPr>
        <w:t xml:space="preserve"> </w:t>
      </w:r>
      <w:r w:rsidRPr="00C2583E">
        <w:rPr>
          <w:b/>
          <w:bCs/>
          <w:color w:val="156082" w:themeColor="accent1"/>
        </w:rPr>
        <w:t>(Valores medios por 100g)</w:t>
      </w:r>
    </w:p>
    <w:p w14:paraId="11C853E2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Valor Energético: </w:t>
      </w:r>
      <w:r w:rsidRPr="00C2583E">
        <w:rPr>
          <w:b/>
          <w:bCs/>
        </w:rPr>
        <w:t>XXXX kJ / XXX kcal</w:t>
      </w:r>
    </w:p>
    <w:p w14:paraId="4D46D2E0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Grasas: </w:t>
      </w:r>
      <w:r w:rsidRPr="00C2583E">
        <w:rPr>
          <w:b/>
          <w:bCs/>
        </w:rPr>
        <w:t>XX g</w:t>
      </w:r>
    </w:p>
    <w:p w14:paraId="3114CA0C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de las cuales saturadas</w:t>
      </w:r>
      <w:r w:rsidRPr="00C2583E">
        <w:rPr>
          <w:b/>
          <w:bCs/>
        </w:rPr>
        <w:t>: XX g</w:t>
      </w:r>
    </w:p>
    <w:p w14:paraId="0597ECB4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Hidratos de Carbono: </w:t>
      </w:r>
      <w:r w:rsidRPr="00C2583E">
        <w:rPr>
          <w:b/>
          <w:bCs/>
        </w:rPr>
        <w:t>XX g</w:t>
      </w:r>
    </w:p>
    <w:p w14:paraId="30606DAA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de los cuales azúcares: </w:t>
      </w:r>
      <w:r w:rsidRPr="00C2583E">
        <w:rPr>
          <w:b/>
          <w:bCs/>
        </w:rPr>
        <w:t>XX g</w:t>
      </w:r>
    </w:p>
    <w:p w14:paraId="7E5BD60A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Proteínas: </w:t>
      </w:r>
      <w:r w:rsidRPr="00C2583E">
        <w:rPr>
          <w:b/>
          <w:bCs/>
        </w:rPr>
        <w:t>XX g</w:t>
      </w:r>
    </w:p>
    <w:p w14:paraId="242F422F" w14:textId="77777777" w:rsidR="00511A21" w:rsidRPr="00C2583E" w:rsidRDefault="00511A21" w:rsidP="00511A21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Sal: </w:t>
      </w:r>
      <w:r w:rsidRPr="00C2583E">
        <w:rPr>
          <w:b/>
          <w:bCs/>
        </w:rPr>
        <w:t>XX g</w:t>
      </w:r>
    </w:p>
    <w:p w14:paraId="5AA2498F" w14:textId="77777777" w:rsidR="00511A21" w:rsidRDefault="00511A21" w:rsidP="00511A21">
      <w:pPr>
        <w:rPr>
          <w:b/>
          <w:bCs/>
        </w:rPr>
      </w:pPr>
    </w:p>
    <w:p w14:paraId="08E79D61" w14:textId="476A2E68" w:rsidR="006249BF" w:rsidRPr="00C2583E" w:rsidRDefault="006249BF" w:rsidP="006249BF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USO ESPERADO Y DESTINO</w:t>
      </w:r>
    </w:p>
    <w:p w14:paraId="388D3B86" w14:textId="1CC91E78" w:rsidR="006249BF" w:rsidRPr="00C2583E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Instrucciones de Uso / Consumo: </w:t>
      </w:r>
      <w:r w:rsidR="00C2583E">
        <w:rPr>
          <w:b/>
          <w:bCs/>
        </w:rPr>
        <w:t xml:space="preserve">[Alimento listo para el consumo, </w:t>
      </w:r>
      <w:proofErr w:type="spellStart"/>
      <w:r w:rsidR="00C2583E">
        <w:rPr>
          <w:b/>
          <w:bCs/>
        </w:rPr>
        <w:t>requierecocción</w:t>
      </w:r>
      <w:proofErr w:type="spellEnd"/>
      <w:r w:rsidR="00C2583E">
        <w:rPr>
          <w:b/>
          <w:bCs/>
        </w:rPr>
        <w:t>, etc.]</w:t>
      </w:r>
    </w:p>
    <w:p w14:paraId="1D3160BE" w14:textId="1763E60A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>Público Objetivo:</w:t>
      </w:r>
      <w:r w:rsidRPr="006C0D66">
        <w:rPr>
          <w:b/>
          <w:bCs/>
        </w:rPr>
        <w:t xml:space="preserve"> Población general.</w:t>
      </w:r>
    </w:p>
    <w:p w14:paraId="0A59236E" w14:textId="19B450FC" w:rsidR="006249BF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Grupos Vulnerables / Restricciones: </w:t>
      </w:r>
      <w:r w:rsidRPr="006C0D66">
        <w:rPr>
          <w:b/>
          <w:bCs/>
        </w:rPr>
        <w:t xml:space="preserve">No apto para personas alérgicas o intolerantes a los ingredientes destacados en la sección </w:t>
      </w:r>
      <w:r w:rsidR="00C2583E">
        <w:rPr>
          <w:b/>
          <w:bCs/>
        </w:rPr>
        <w:t>de alérgenos</w:t>
      </w:r>
      <w:r w:rsidRPr="006C0D66">
        <w:rPr>
          <w:b/>
          <w:bCs/>
        </w:rPr>
        <w:t>. [Si es el caso, especificar: "No recomendado para diabéticos por su alto contenido en azúcares"].</w:t>
      </w:r>
    </w:p>
    <w:p w14:paraId="3E8F8016" w14:textId="3593A49F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>CONSERVACIÓN Y VIDA ÚTIL</w:t>
      </w:r>
      <w:r w:rsidRPr="006C0D66">
        <w:rPr>
          <w:b/>
          <w:bCs/>
        </w:rPr>
        <w:t xml:space="preserve"> </w:t>
      </w:r>
    </w:p>
    <w:p w14:paraId="22319CC4" w14:textId="53786165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Cantidad </w:t>
      </w:r>
      <w:proofErr w:type="gramStart"/>
      <w:r w:rsidRPr="00C2583E">
        <w:rPr>
          <w:b/>
          <w:bCs/>
          <w:color w:val="156082" w:themeColor="accent1"/>
        </w:rPr>
        <w:t xml:space="preserve">Neta </w:t>
      </w:r>
      <w:r w:rsidR="00C2583E">
        <w:rPr>
          <w:b/>
          <w:bCs/>
        </w:rPr>
        <w:t>:</w:t>
      </w:r>
      <w:proofErr w:type="gramEnd"/>
      <w:r w:rsidRPr="006C0D66">
        <w:rPr>
          <w:b/>
          <w:bCs/>
        </w:rPr>
        <w:t xml:space="preserve"> [Ej. 200 g / Caja de 12 unidades]</w:t>
      </w:r>
    </w:p>
    <w:p w14:paraId="6457DDB3" w14:textId="77777777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>Condiciones de Almacenamiento:</w:t>
      </w:r>
      <w:r w:rsidRPr="006C0D66">
        <w:rPr>
          <w:b/>
          <w:bCs/>
        </w:rPr>
        <w:t xml:space="preserve"> [Ej. Pastelería fresca: Conservar en refrigeración entre 0°C y 4°C / Chocolates: Conservar en lugar fresco y seco entre 14°C y 18°C]</w:t>
      </w:r>
    </w:p>
    <w:p w14:paraId="19E0F558" w14:textId="2D8C88BE" w:rsidR="006249BF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Vida Útil: </w:t>
      </w:r>
      <w:r>
        <w:rPr>
          <w:b/>
          <w:bCs/>
        </w:rPr>
        <w:t>[</w:t>
      </w:r>
      <w:r w:rsidRPr="006C0D66">
        <w:rPr>
          <w:b/>
          <w:bCs/>
        </w:rPr>
        <w:t>Duración mínima</w:t>
      </w:r>
      <w:r>
        <w:rPr>
          <w:b/>
          <w:bCs/>
        </w:rPr>
        <w:t>]</w:t>
      </w:r>
    </w:p>
    <w:p w14:paraId="4C344243" w14:textId="2C056E40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Gestión de Lotes e Identificación: </w:t>
      </w:r>
      <w:r>
        <w:rPr>
          <w:b/>
          <w:bCs/>
        </w:rPr>
        <w:t xml:space="preserve">[ Explicación del loteado. </w:t>
      </w:r>
      <w:proofErr w:type="spellStart"/>
      <w:r>
        <w:rPr>
          <w:b/>
          <w:bCs/>
        </w:rPr>
        <w:t>P.e</w:t>
      </w:r>
      <w:proofErr w:type="spellEnd"/>
      <w:r>
        <w:rPr>
          <w:b/>
          <w:bCs/>
        </w:rPr>
        <w:t xml:space="preserve">., </w:t>
      </w:r>
      <w:r w:rsidRPr="006C0D66">
        <w:rPr>
          <w:b/>
          <w:bCs/>
        </w:rPr>
        <w:t>Codificación interna basada en el día de fabricación (ej. L-YDDD) para garantizar el principio FIFO/FEFO.</w:t>
      </w:r>
      <w:r>
        <w:rPr>
          <w:b/>
          <w:bCs/>
        </w:rPr>
        <w:t>]</w:t>
      </w:r>
      <w:r w:rsidRPr="006C0D66">
        <w:rPr>
          <w:b/>
          <w:bCs/>
        </w:rPr>
        <w:t xml:space="preserve"> </w:t>
      </w:r>
    </w:p>
    <w:p w14:paraId="0BDEEDFE" w14:textId="6D689E70" w:rsidR="006249BF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>Condiciones de Transporte</w:t>
      </w:r>
      <w:r w:rsidRPr="00C2583E">
        <w:rPr>
          <w:b/>
          <w:bCs/>
          <w:color w:val="156082" w:themeColor="accent1"/>
        </w:rPr>
        <w:t>:</w:t>
      </w:r>
      <w:r w:rsidRPr="00C2583E">
        <w:rPr>
          <w:b/>
          <w:bCs/>
          <w:color w:val="156082" w:themeColor="accent1"/>
        </w:rPr>
        <w:t xml:space="preserve"> </w:t>
      </w:r>
      <w:r>
        <w:rPr>
          <w:b/>
          <w:bCs/>
        </w:rPr>
        <w:t>[Temperatura ambiente o Si aplica C</w:t>
      </w:r>
      <w:r w:rsidRPr="006C0D66">
        <w:rPr>
          <w:b/>
          <w:bCs/>
        </w:rPr>
        <w:t>on temperatura controlada obligatoria de [especificar temperatura</w:t>
      </w:r>
      <w:r w:rsidR="00C73375" w:rsidRPr="006C0D66">
        <w:rPr>
          <w:b/>
          <w:bCs/>
        </w:rPr>
        <w:t>].</w:t>
      </w:r>
      <w:r w:rsidR="00C73375">
        <w:rPr>
          <w:b/>
          <w:bCs/>
        </w:rPr>
        <w:t xml:space="preserve"> Añadir en este campo algo como esto “</w:t>
      </w:r>
      <w:r w:rsidR="00C73375" w:rsidRPr="00C73375">
        <w:rPr>
          <w:b/>
          <w:bCs/>
        </w:rPr>
        <w:t xml:space="preserve">Transporte exclusivo alimentario en vehículos limpios, herméticos, libres de olores y con control higiénico </w:t>
      </w:r>
      <w:r w:rsidR="00C73375">
        <w:rPr>
          <w:b/>
          <w:bCs/>
        </w:rPr>
        <w:t>revisado</w:t>
      </w:r>
      <w:r w:rsidR="00C73375" w:rsidRPr="00C73375">
        <w:rPr>
          <w:b/>
          <w:bCs/>
        </w:rPr>
        <w:t>.</w:t>
      </w:r>
      <w:r w:rsidR="00C73375">
        <w:rPr>
          <w:b/>
          <w:bCs/>
        </w:rPr>
        <w:t>”</w:t>
      </w:r>
      <w:r>
        <w:rPr>
          <w:b/>
          <w:bCs/>
        </w:rPr>
        <w:t>]</w:t>
      </w:r>
      <w:r w:rsidRPr="006C0D66">
        <w:rPr>
          <w:b/>
          <w:bCs/>
        </w:rPr>
        <w:t xml:space="preserve"> </w:t>
      </w:r>
    </w:p>
    <w:p w14:paraId="4189E3D9" w14:textId="5AA2676D" w:rsidR="006249BF" w:rsidRPr="00C2583E" w:rsidRDefault="006249BF" w:rsidP="006249BF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 xml:space="preserve">CONTROL DE CALIDAD </w:t>
      </w:r>
      <w:r w:rsidRPr="00C2583E">
        <w:rPr>
          <w:b/>
          <w:bCs/>
          <w:color w:val="156082" w:themeColor="accent1"/>
        </w:rPr>
        <w:t>Y</w:t>
      </w:r>
      <w:r w:rsidRPr="00C2583E">
        <w:rPr>
          <w:b/>
          <w:bCs/>
          <w:color w:val="156082" w:themeColor="accent1"/>
        </w:rPr>
        <w:t xml:space="preserve"> DE PROCESO </w:t>
      </w:r>
    </w:p>
    <w:p w14:paraId="61F6C077" w14:textId="77777777" w:rsidR="006249BF" w:rsidRPr="006C0D66" w:rsidRDefault="006249BF" w:rsidP="006249BF">
      <w:pPr>
        <w:rPr>
          <w:b/>
          <w:bCs/>
        </w:rPr>
      </w:pPr>
      <w:r w:rsidRPr="00C2583E">
        <w:rPr>
          <w:b/>
          <w:bCs/>
          <w:color w:val="156082" w:themeColor="accent1"/>
        </w:rPr>
        <w:t xml:space="preserve">Mitigación de Cuerpos Extraños: </w:t>
      </w:r>
      <w:r w:rsidRPr="006C0D66">
        <w:rPr>
          <w:b/>
          <w:bCs/>
        </w:rPr>
        <w:t>El producto ha sido sometido a filtrado de seguridad física mediante:</w:t>
      </w:r>
    </w:p>
    <w:p w14:paraId="52427DC1" w14:textId="77777777" w:rsidR="006249BF" w:rsidRDefault="006249BF" w:rsidP="006249BF">
      <w:pPr>
        <w:rPr>
          <w:b/>
          <w:bCs/>
        </w:rPr>
      </w:pPr>
      <w:r w:rsidRPr="006C0D66">
        <w:rPr>
          <w:b/>
          <w:bCs/>
        </w:rPr>
        <w:t xml:space="preserve">[Marcar lo que aplique]: Detector de metales / Inspección visual / Tamices de línea. </w:t>
      </w:r>
    </w:p>
    <w:p w14:paraId="35D762FA" w14:textId="2A6824A9" w:rsidR="006249BF" w:rsidRDefault="006249BF" w:rsidP="006249BF">
      <w:pPr>
        <w:rPr>
          <w:b/>
          <w:bCs/>
        </w:rPr>
      </w:pPr>
      <w:r>
        <w:rPr>
          <w:b/>
          <w:bCs/>
        </w:rPr>
        <w:t>[DECLARACIONES EN TEXTO FIJO:]</w:t>
      </w:r>
    </w:p>
    <w:p w14:paraId="1E27C7CA" w14:textId="77777777" w:rsidR="007F639E" w:rsidRPr="00C2583E" w:rsidRDefault="007F639E" w:rsidP="007F639E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Las materias primas procedentes exclusivamente de proveedores homologados conforme al procedimiento interno de evaluación y aprobación de proveedores.</w:t>
      </w:r>
    </w:p>
    <w:p w14:paraId="598D55F7" w14:textId="5F7DD80E" w:rsidR="007F639E" w:rsidRPr="00C2583E" w:rsidRDefault="007F639E" w:rsidP="006249BF">
      <w:pPr>
        <w:rPr>
          <w:color w:val="156082" w:themeColor="accent1"/>
        </w:rPr>
      </w:pPr>
      <w:r w:rsidRPr="00C2583E">
        <w:rPr>
          <w:b/>
          <w:bCs/>
          <w:color w:val="156082" w:themeColor="accent1"/>
        </w:rPr>
        <w:lastRenderedPageBreak/>
        <w:t>Este producto ha sido evaluado en el plan APPCC identificando peligros biológicos, químicos y físicos asociados.</w:t>
      </w:r>
    </w:p>
    <w:p w14:paraId="489018E7" w14:textId="7A36AEE0" w:rsidR="006249BF" w:rsidRPr="00C2583E" w:rsidRDefault="006249BF" w:rsidP="006249BF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El etiquetado del producto se basa en la presente ficha técnica. Cualquier modificación requiere revisión y aprobación conforme al procedimiento de control de cambios.</w:t>
      </w:r>
    </w:p>
    <w:p w14:paraId="36FB1C48" w14:textId="77777777" w:rsidR="007F639E" w:rsidRDefault="007F639E" w:rsidP="006249BF">
      <w:pPr>
        <w:rPr>
          <w:b/>
          <w:bCs/>
        </w:rPr>
      </w:pPr>
    </w:p>
    <w:p w14:paraId="6563573E" w14:textId="4519DE45" w:rsidR="007F639E" w:rsidRPr="00C2583E" w:rsidRDefault="007F639E" w:rsidP="006249BF">
      <w:pPr>
        <w:rPr>
          <w:b/>
          <w:bCs/>
          <w:color w:val="156082" w:themeColor="accent1"/>
        </w:rPr>
      </w:pPr>
      <w:r w:rsidRPr="00C2583E">
        <w:rPr>
          <w:b/>
          <w:bCs/>
          <w:color w:val="156082" w:themeColor="accent1"/>
        </w:rPr>
        <w:t>HISTÓRICO DE CAMBIOS / CONTROL DE CAMBIOS (como prefiráis)</w:t>
      </w:r>
    </w:p>
    <w:p w14:paraId="5FF433D2" w14:textId="1EADD911" w:rsidR="007F639E" w:rsidRPr="007F639E" w:rsidRDefault="007F639E" w:rsidP="006249BF">
      <w:pPr>
        <w:rPr>
          <w:b/>
          <w:bCs/>
        </w:rPr>
      </w:pPr>
      <w:r>
        <w:rPr>
          <w:b/>
          <w:bCs/>
        </w:rPr>
        <w:t>[Poner los cambios realizados entre cada versión. Si no hay cambios queda un campo vacío].</w:t>
      </w:r>
    </w:p>
    <w:p w14:paraId="2876E076" w14:textId="77777777" w:rsidR="006249BF" w:rsidRPr="006C0D66" w:rsidRDefault="006249BF" w:rsidP="006249BF">
      <w:pPr>
        <w:rPr>
          <w:b/>
          <w:bCs/>
        </w:rPr>
      </w:pPr>
    </w:p>
    <w:p w14:paraId="2BB2EFBC" w14:textId="77777777" w:rsidR="006249BF" w:rsidRPr="006C0D66" w:rsidRDefault="006249BF" w:rsidP="006249BF">
      <w:pPr>
        <w:rPr>
          <w:b/>
          <w:bCs/>
        </w:rPr>
      </w:pPr>
    </w:p>
    <w:p w14:paraId="4F355615" w14:textId="77777777" w:rsidR="006249BF" w:rsidRPr="006C0D66" w:rsidRDefault="006249BF" w:rsidP="006249BF">
      <w:pPr>
        <w:rPr>
          <w:b/>
          <w:bCs/>
        </w:rPr>
      </w:pPr>
    </w:p>
    <w:p w14:paraId="6D7D3983" w14:textId="77777777" w:rsidR="006249BF" w:rsidRPr="006C0D66" w:rsidRDefault="006249BF" w:rsidP="006249BF">
      <w:pPr>
        <w:rPr>
          <w:b/>
          <w:bCs/>
        </w:rPr>
      </w:pPr>
    </w:p>
    <w:p w14:paraId="0A68B59E" w14:textId="77777777" w:rsidR="006249BF" w:rsidRDefault="006249BF" w:rsidP="00511A21">
      <w:pPr>
        <w:rPr>
          <w:b/>
          <w:bCs/>
        </w:rPr>
      </w:pPr>
    </w:p>
    <w:p w14:paraId="698AF0E3" w14:textId="77777777" w:rsidR="00511A21" w:rsidRDefault="00511A21" w:rsidP="00511A21">
      <w:pPr>
        <w:rPr>
          <w:b/>
          <w:bCs/>
        </w:rPr>
      </w:pPr>
    </w:p>
    <w:p w14:paraId="061B0401" w14:textId="5DD1924A" w:rsidR="00511A21" w:rsidRPr="006C0D66" w:rsidRDefault="00511A21" w:rsidP="00511A21">
      <w:pPr>
        <w:rPr>
          <w:b/>
          <w:bCs/>
        </w:rPr>
      </w:pPr>
    </w:p>
    <w:p w14:paraId="2B8C2AC2" w14:textId="77777777" w:rsidR="000A2678" w:rsidRDefault="000A2678" w:rsidP="000A2678">
      <w:pPr>
        <w:rPr>
          <w:b/>
          <w:bCs/>
        </w:rPr>
      </w:pPr>
    </w:p>
    <w:p w14:paraId="310CC123" w14:textId="77777777" w:rsidR="000A2678" w:rsidRDefault="000A2678" w:rsidP="000A2678">
      <w:pPr>
        <w:rPr>
          <w:b/>
          <w:bCs/>
        </w:rPr>
      </w:pPr>
    </w:p>
    <w:p w14:paraId="29561B95" w14:textId="77777777" w:rsidR="000A2678" w:rsidRPr="006C0D66" w:rsidRDefault="000A2678" w:rsidP="000A2678">
      <w:pPr>
        <w:rPr>
          <w:b/>
          <w:bCs/>
        </w:rPr>
      </w:pPr>
    </w:p>
    <w:p w14:paraId="130FF83D" w14:textId="5053CB0D" w:rsidR="000A2678" w:rsidRPr="000A2678" w:rsidRDefault="000A2678" w:rsidP="000A2678">
      <w:pPr>
        <w:jc w:val="both"/>
        <w:rPr>
          <w:rFonts w:ascii="Arial" w:hAnsi="Arial" w:cs="Arial"/>
          <w:b/>
          <w:bCs/>
          <w:sz w:val="24"/>
          <w:szCs w:val="24"/>
        </w:rPr>
      </w:pPr>
    </w:p>
    <w:sectPr w:rsidR="000A2678" w:rsidRPr="000A26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8037B"/>
    <w:multiLevelType w:val="multilevel"/>
    <w:tmpl w:val="71EC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624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78"/>
    <w:rsid w:val="000A2678"/>
    <w:rsid w:val="002302B2"/>
    <w:rsid w:val="00511A21"/>
    <w:rsid w:val="005169A5"/>
    <w:rsid w:val="006249BF"/>
    <w:rsid w:val="007F639E"/>
    <w:rsid w:val="00825538"/>
    <w:rsid w:val="00C2583E"/>
    <w:rsid w:val="00C42BE1"/>
    <w:rsid w:val="00C73375"/>
    <w:rsid w:val="00F8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9A73"/>
  <w15:chartTrackingRefBased/>
  <w15:docId w15:val="{CE60ADB0-3FBA-4D9A-8CF8-63DB9883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2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2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2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2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2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2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2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2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2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2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2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26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26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26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26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26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26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2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2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2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2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2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26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26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26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2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26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2678"/>
    <w:rPr>
      <w:b/>
      <w:bCs/>
      <w:smallCaps/>
      <w:color w:val="0F4761" w:themeColor="accent1" w:themeShade="BF"/>
      <w:spacing w:val="5"/>
    </w:rPr>
  </w:style>
  <w:style w:type="table" w:styleId="Tablaconcuadrcula4-nfasis5">
    <w:name w:val="Grid Table 4 Accent 5"/>
    <w:basedOn w:val="Tablanormal"/>
    <w:uiPriority w:val="49"/>
    <w:rsid w:val="00511A2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6249BF"/>
    <w:pPr>
      <w:widowControl w:val="0"/>
      <w:autoSpaceDE w:val="0"/>
      <w:autoSpaceDN w:val="0"/>
      <w:spacing w:before="4" w:after="0" w:line="240" w:lineRule="auto"/>
      <w:ind w:left="30"/>
    </w:pPr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769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 Oncina Deltell</dc:creator>
  <cp:keywords/>
  <dc:description/>
  <cp:lastModifiedBy>Reme Oncina Deltell</cp:lastModifiedBy>
  <cp:revision>4</cp:revision>
  <dcterms:created xsi:type="dcterms:W3CDTF">2026-06-04T08:40:00Z</dcterms:created>
  <dcterms:modified xsi:type="dcterms:W3CDTF">2026-06-04T09:58:00Z</dcterms:modified>
</cp:coreProperties>
</file>